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117" w:rsidP="00BC0AEC" w:rsidRDefault="00581117" w14:paraId="6CF823E9" w14:textId="77777777">
      <w:pPr>
        <w:jc w:val="both"/>
        <w:rPr>
          <w:b/>
          <w:sz w:val="24"/>
        </w:rPr>
      </w:pPr>
      <w:r w:rsidRPr="00BC0AEC">
        <w:rPr>
          <w:b/>
          <w:sz w:val="24"/>
        </w:rPr>
        <w:t>SOSIAALIPALVELUJEN OMAVALVONTASUUNNITELMA</w:t>
      </w:r>
    </w:p>
    <w:p w:rsidR="007874FC" w:rsidP="00BC0AEC" w:rsidRDefault="007874FC" w14:paraId="6CF823EA" w14:textId="77777777">
      <w:pPr>
        <w:jc w:val="both"/>
        <w:rPr>
          <w:b/>
          <w:sz w:val="24"/>
        </w:rPr>
      </w:pPr>
    </w:p>
    <w:p w:rsidRPr="00CD4AC8" w:rsidR="007874FC" w:rsidP="00BC0AEC" w:rsidRDefault="007874FC" w14:paraId="6CF823EB" w14:textId="77777777">
      <w:pPr>
        <w:jc w:val="both"/>
        <w:rPr>
          <w:szCs w:val="22"/>
        </w:rPr>
      </w:pPr>
      <w:r>
        <w:rPr>
          <w:b/>
          <w:sz w:val="24"/>
        </w:rPr>
        <w:t>SISÄLTÖ</w:t>
      </w:r>
      <w:r w:rsidR="00CD4AC8">
        <w:rPr>
          <w:b/>
          <w:sz w:val="24"/>
        </w:rPr>
        <w:t xml:space="preserve"> </w:t>
      </w:r>
      <w:r w:rsidR="00CD4AC8">
        <w:rPr>
          <w:szCs w:val="22"/>
        </w:rPr>
        <w:t xml:space="preserve">(Sisällysluettelon numerointi vastaa </w:t>
      </w:r>
      <w:r w:rsidR="002657CC">
        <w:rPr>
          <w:szCs w:val="22"/>
        </w:rPr>
        <w:t>sisältöasioiden osalta</w:t>
      </w:r>
      <w:r w:rsidR="00CD4AC8">
        <w:rPr>
          <w:szCs w:val="22"/>
        </w:rPr>
        <w:t xml:space="preserve"> määräyksen numerointia)</w:t>
      </w:r>
    </w:p>
    <w:p w:rsidR="007874FC" w:rsidP="00BC0AEC" w:rsidRDefault="007874FC" w14:paraId="6CF823EC" w14:textId="77777777">
      <w:pPr>
        <w:jc w:val="both"/>
      </w:pPr>
    </w:p>
    <w:p w:rsidR="00DD46B8" w:rsidRDefault="00413665" w14:paraId="6CF823ED" w14:textId="77777777">
      <w:pPr>
        <w:pStyle w:val="Sisluet1"/>
        <w:tabs>
          <w:tab w:val="right" w:leader="dot" w:pos="10189"/>
        </w:tabs>
        <w:rPr>
          <w:rFonts w:asciiTheme="minorHAnsi" w:hAnsiTheme="minorHAnsi" w:eastAsiaTheme="minorEastAsia" w:cstheme="minorBidi"/>
          <w:noProof/>
          <w:szCs w:val="22"/>
          <w:lang w:eastAsia="fi-FI"/>
        </w:rPr>
      </w:pPr>
      <w:r>
        <w:fldChar w:fldCharType="begin"/>
      </w:r>
      <w:r>
        <w:instrText xml:space="preserve"> TOC \o "1-2" \h \z \u </w:instrText>
      </w:r>
      <w:r>
        <w:fldChar w:fldCharType="separate"/>
      </w:r>
      <w:hyperlink w:history="1" w:anchor="_Toc446270707">
        <w:r w:rsidRPr="00637158" w:rsidR="00DD46B8">
          <w:rPr>
            <w:rStyle w:val="Hyperlinkki"/>
            <w:noProof/>
          </w:rPr>
          <w:t>1 PALVELUNTUOTTAJAA KOSKEVAT TIEDOT (4.1.1)</w:t>
        </w:r>
        <w:r w:rsidR="00DD46B8">
          <w:rPr>
            <w:noProof/>
            <w:webHidden/>
          </w:rPr>
          <w:tab/>
        </w:r>
        <w:r w:rsidR="00DD46B8">
          <w:rPr>
            <w:noProof/>
            <w:webHidden/>
          </w:rPr>
          <w:fldChar w:fldCharType="begin"/>
        </w:r>
        <w:r w:rsidR="00DD46B8">
          <w:rPr>
            <w:noProof/>
            <w:webHidden/>
          </w:rPr>
          <w:instrText xml:space="preserve"> PAGEREF _Toc446270707 \h </w:instrText>
        </w:r>
        <w:r w:rsidR="00DD46B8">
          <w:rPr>
            <w:noProof/>
            <w:webHidden/>
          </w:rPr>
        </w:r>
        <w:r w:rsidR="00DD46B8">
          <w:rPr>
            <w:noProof/>
            <w:webHidden/>
          </w:rPr>
          <w:fldChar w:fldCharType="separate"/>
        </w:r>
        <w:r w:rsidR="00974B65">
          <w:rPr>
            <w:noProof/>
            <w:webHidden/>
          </w:rPr>
          <w:t>2</w:t>
        </w:r>
        <w:r w:rsidR="00DD46B8">
          <w:rPr>
            <w:noProof/>
            <w:webHidden/>
          </w:rPr>
          <w:fldChar w:fldCharType="end"/>
        </w:r>
      </w:hyperlink>
    </w:p>
    <w:p w:rsidR="00DD46B8" w:rsidRDefault="00F64248" w14:paraId="6CF823EE"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08">
        <w:r w:rsidRPr="00637158" w:rsidR="00DD46B8">
          <w:rPr>
            <w:rStyle w:val="Hyperlinkki"/>
            <w:noProof/>
          </w:rPr>
          <w:t>2 TOIMINTA-AJATUS, ARVOT JA TOIMINTAPERIAATTEET (4.1.2)</w:t>
        </w:r>
        <w:r w:rsidR="00DD46B8">
          <w:rPr>
            <w:noProof/>
            <w:webHidden/>
          </w:rPr>
          <w:tab/>
        </w:r>
        <w:r w:rsidR="00DD46B8">
          <w:rPr>
            <w:noProof/>
            <w:webHidden/>
          </w:rPr>
          <w:fldChar w:fldCharType="begin"/>
        </w:r>
        <w:r w:rsidR="00DD46B8">
          <w:rPr>
            <w:noProof/>
            <w:webHidden/>
          </w:rPr>
          <w:instrText xml:space="preserve"> PAGEREF _Toc446270708 \h </w:instrText>
        </w:r>
        <w:r w:rsidR="00DD46B8">
          <w:rPr>
            <w:noProof/>
            <w:webHidden/>
          </w:rPr>
        </w:r>
        <w:r w:rsidR="00DD46B8">
          <w:rPr>
            <w:noProof/>
            <w:webHidden/>
          </w:rPr>
          <w:fldChar w:fldCharType="separate"/>
        </w:r>
        <w:r w:rsidR="00974B65">
          <w:rPr>
            <w:noProof/>
            <w:webHidden/>
          </w:rPr>
          <w:t>2</w:t>
        </w:r>
        <w:r w:rsidR="00DD46B8">
          <w:rPr>
            <w:noProof/>
            <w:webHidden/>
          </w:rPr>
          <w:fldChar w:fldCharType="end"/>
        </w:r>
      </w:hyperlink>
    </w:p>
    <w:p w:rsidR="00DD46B8" w:rsidRDefault="00F64248" w14:paraId="6CF823EF"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09">
        <w:r w:rsidRPr="00637158" w:rsidR="00DD46B8">
          <w:rPr>
            <w:rStyle w:val="Hyperlinkki"/>
            <w:noProof/>
          </w:rPr>
          <w:t>3 RISKINHALLINTA (4.1.3)</w:t>
        </w:r>
        <w:r w:rsidR="00DD46B8">
          <w:rPr>
            <w:noProof/>
            <w:webHidden/>
          </w:rPr>
          <w:tab/>
        </w:r>
        <w:r w:rsidR="00DD46B8">
          <w:rPr>
            <w:noProof/>
            <w:webHidden/>
          </w:rPr>
          <w:fldChar w:fldCharType="begin"/>
        </w:r>
        <w:r w:rsidR="00DD46B8">
          <w:rPr>
            <w:noProof/>
            <w:webHidden/>
          </w:rPr>
          <w:instrText xml:space="preserve"> PAGEREF _Toc446270709 \h </w:instrText>
        </w:r>
        <w:r w:rsidR="00DD46B8">
          <w:rPr>
            <w:noProof/>
            <w:webHidden/>
          </w:rPr>
        </w:r>
        <w:r w:rsidR="00DD46B8">
          <w:rPr>
            <w:noProof/>
            <w:webHidden/>
          </w:rPr>
          <w:fldChar w:fldCharType="separate"/>
        </w:r>
        <w:r w:rsidR="00974B65">
          <w:rPr>
            <w:noProof/>
            <w:webHidden/>
          </w:rPr>
          <w:t>3</w:t>
        </w:r>
        <w:r w:rsidR="00DD46B8">
          <w:rPr>
            <w:noProof/>
            <w:webHidden/>
          </w:rPr>
          <w:fldChar w:fldCharType="end"/>
        </w:r>
      </w:hyperlink>
    </w:p>
    <w:p w:rsidR="00DD46B8" w:rsidRDefault="00F64248" w14:paraId="6CF823F0"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10">
        <w:r w:rsidRPr="00637158" w:rsidR="00DD46B8">
          <w:rPr>
            <w:rStyle w:val="Hyperlinkki"/>
            <w:noProof/>
          </w:rPr>
          <w:t>4 OMAVALVONTASUUNNITELMAN LAATIMINEN (3)</w:t>
        </w:r>
        <w:r w:rsidR="00DD46B8">
          <w:rPr>
            <w:noProof/>
            <w:webHidden/>
          </w:rPr>
          <w:tab/>
        </w:r>
        <w:r w:rsidR="00DD46B8">
          <w:rPr>
            <w:noProof/>
            <w:webHidden/>
          </w:rPr>
          <w:fldChar w:fldCharType="begin"/>
        </w:r>
        <w:r w:rsidR="00DD46B8">
          <w:rPr>
            <w:noProof/>
            <w:webHidden/>
          </w:rPr>
          <w:instrText xml:space="preserve"> PAGEREF _Toc446270710 \h </w:instrText>
        </w:r>
        <w:r w:rsidR="00DD46B8">
          <w:rPr>
            <w:noProof/>
            <w:webHidden/>
          </w:rPr>
        </w:r>
        <w:r w:rsidR="00DD46B8">
          <w:rPr>
            <w:noProof/>
            <w:webHidden/>
          </w:rPr>
          <w:fldChar w:fldCharType="separate"/>
        </w:r>
        <w:r w:rsidR="00974B65">
          <w:rPr>
            <w:noProof/>
            <w:webHidden/>
          </w:rPr>
          <w:t>4</w:t>
        </w:r>
        <w:r w:rsidR="00DD46B8">
          <w:rPr>
            <w:noProof/>
            <w:webHidden/>
          </w:rPr>
          <w:fldChar w:fldCharType="end"/>
        </w:r>
      </w:hyperlink>
    </w:p>
    <w:p w:rsidR="00DD46B8" w:rsidRDefault="00F64248" w14:paraId="6CF823F1"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11">
        <w:r w:rsidRPr="00637158" w:rsidR="00DD46B8">
          <w:rPr>
            <w:rStyle w:val="Hyperlinkki"/>
            <w:noProof/>
          </w:rPr>
          <w:t>5 ASIAKKAAN ASEMA JA OIKEUDET (4.2)</w:t>
        </w:r>
        <w:r w:rsidR="00DD46B8">
          <w:rPr>
            <w:noProof/>
            <w:webHidden/>
          </w:rPr>
          <w:tab/>
        </w:r>
        <w:r w:rsidR="00DD46B8">
          <w:rPr>
            <w:noProof/>
            <w:webHidden/>
          </w:rPr>
          <w:fldChar w:fldCharType="begin"/>
        </w:r>
        <w:r w:rsidR="00DD46B8">
          <w:rPr>
            <w:noProof/>
            <w:webHidden/>
          </w:rPr>
          <w:instrText xml:space="preserve"> PAGEREF _Toc446270711 \h </w:instrText>
        </w:r>
        <w:r w:rsidR="00DD46B8">
          <w:rPr>
            <w:noProof/>
            <w:webHidden/>
          </w:rPr>
        </w:r>
        <w:r w:rsidR="00DD46B8">
          <w:rPr>
            <w:noProof/>
            <w:webHidden/>
          </w:rPr>
          <w:fldChar w:fldCharType="separate"/>
        </w:r>
        <w:r w:rsidR="00974B65">
          <w:rPr>
            <w:noProof/>
            <w:webHidden/>
          </w:rPr>
          <w:t>4</w:t>
        </w:r>
        <w:r w:rsidR="00DD46B8">
          <w:rPr>
            <w:noProof/>
            <w:webHidden/>
          </w:rPr>
          <w:fldChar w:fldCharType="end"/>
        </w:r>
      </w:hyperlink>
    </w:p>
    <w:p w:rsidR="00DD46B8" w:rsidRDefault="00F64248" w14:paraId="6CF823F2"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12">
        <w:r w:rsidRPr="00637158" w:rsidR="00DD46B8">
          <w:rPr>
            <w:rStyle w:val="Hyperlinkki"/>
            <w:noProof/>
          </w:rPr>
          <w:t>4.2.1 Palvelutarpeen arviointi</w:t>
        </w:r>
        <w:r w:rsidR="00DD46B8">
          <w:rPr>
            <w:noProof/>
            <w:webHidden/>
          </w:rPr>
          <w:tab/>
        </w:r>
        <w:r w:rsidR="00DD46B8">
          <w:rPr>
            <w:noProof/>
            <w:webHidden/>
          </w:rPr>
          <w:fldChar w:fldCharType="begin"/>
        </w:r>
        <w:r w:rsidR="00DD46B8">
          <w:rPr>
            <w:noProof/>
            <w:webHidden/>
          </w:rPr>
          <w:instrText xml:space="preserve"> PAGEREF _Toc446270712 \h </w:instrText>
        </w:r>
        <w:r w:rsidR="00DD46B8">
          <w:rPr>
            <w:noProof/>
            <w:webHidden/>
          </w:rPr>
        </w:r>
        <w:r w:rsidR="00DD46B8">
          <w:rPr>
            <w:noProof/>
            <w:webHidden/>
          </w:rPr>
          <w:fldChar w:fldCharType="separate"/>
        </w:r>
        <w:r w:rsidR="00974B65">
          <w:rPr>
            <w:noProof/>
            <w:webHidden/>
          </w:rPr>
          <w:t>4</w:t>
        </w:r>
        <w:r w:rsidR="00DD46B8">
          <w:rPr>
            <w:noProof/>
            <w:webHidden/>
          </w:rPr>
          <w:fldChar w:fldCharType="end"/>
        </w:r>
      </w:hyperlink>
    </w:p>
    <w:p w:rsidR="00DD46B8" w:rsidRDefault="00F64248" w14:paraId="6CF823F3"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13">
        <w:r w:rsidRPr="00637158" w:rsidR="00DD46B8">
          <w:rPr>
            <w:rStyle w:val="Hyperlinkki"/>
            <w:noProof/>
          </w:rPr>
          <w:t>4.2.1 Hoito-, palvelu- tai kuntoutussuunnitelma</w:t>
        </w:r>
        <w:r w:rsidR="00DD46B8">
          <w:rPr>
            <w:noProof/>
            <w:webHidden/>
          </w:rPr>
          <w:tab/>
        </w:r>
        <w:r w:rsidR="00DD46B8">
          <w:rPr>
            <w:noProof/>
            <w:webHidden/>
          </w:rPr>
          <w:fldChar w:fldCharType="begin"/>
        </w:r>
        <w:r w:rsidR="00DD46B8">
          <w:rPr>
            <w:noProof/>
            <w:webHidden/>
          </w:rPr>
          <w:instrText xml:space="preserve"> PAGEREF _Toc446270713 \h </w:instrText>
        </w:r>
        <w:r w:rsidR="00DD46B8">
          <w:rPr>
            <w:noProof/>
            <w:webHidden/>
          </w:rPr>
        </w:r>
        <w:r w:rsidR="00DD46B8">
          <w:rPr>
            <w:noProof/>
            <w:webHidden/>
          </w:rPr>
          <w:fldChar w:fldCharType="separate"/>
        </w:r>
        <w:r w:rsidR="00974B65">
          <w:rPr>
            <w:noProof/>
            <w:webHidden/>
          </w:rPr>
          <w:t>5</w:t>
        </w:r>
        <w:r w:rsidR="00DD46B8">
          <w:rPr>
            <w:noProof/>
            <w:webHidden/>
          </w:rPr>
          <w:fldChar w:fldCharType="end"/>
        </w:r>
      </w:hyperlink>
    </w:p>
    <w:p w:rsidR="00DD46B8" w:rsidRDefault="00F64248" w14:paraId="6CF823F4"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14">
        <w:r w:rsidRPr="00637158" w:rsidR="00DD46B8">
          <w:rPr>
            <w:rStyle w:val="Hyperlinkki"/>
            <w:noProof/>
          </w:rPr>
          <w:t>4.2.1 Hoito- ja kasvatussuunnitelma (LsL 30.5 §)</w:t>
        </w:r>
        <w:r w:rsidR="00DD46B8">
          <w:rPr>
            <w:noProof/>
            <w:webHidden/>
          </w:rPr>
          <w:tab/>
        </w:r>
        <w:r w:rsidR="00DD46B8">
          <w:rPr>
            <w:noProof/>
            <w:webHidden/>
          </w:rPr>
          <w:fldChar w:fldCharType="begin"/>
        </w:r>
        <w:r w:rsidR="00DD46B8">
          <w:rPr>
            <w:noProof/>
            <w:webHidden/>
          </w:rPr>
          <w:instrText xml:space="preserve"> PAGEREF _Toc446270714 \h </w:instrText>
        </w:r>
        <w:r w:rsidR="00DD46B8">
          <w:rPr>
            <w:noProof/>
            <w:webHidden/>
          </w:rPr>
        </w:r>
        <w:r w:rsidR="00DD46B8">
          <w:rPr>
            <w:noProof/>
            <w:webHidden/>
          </w:rPr>
          <w:fldChar w:fldCharType="separate"/>
        </w:r>
        <w:r w:rsidR="00974B65">
          <w:rPr>
            <w:noProof/>
            <w:webHidden/>
          </w:rPr>
          <w:t>5</w:t>
        </w:r>
        <w:r w:rsidR="00DD46B8">
          <w:rPr>
            <w:noProof/>
            <w:webHidden/>
          </w:rPr>
          <w:fldChar w:fldCharType="end"/>
        </w:r>
      </w:hyperlink>
    </w:p>
    <w:p w:rsidR="00DD46B8" w:rsidRDefault="00F64248" w14:paraId="6CF823F5"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15">
        <w:r w:rsidRPr="00637158" w:rsidR="00DD46B8">
          <w:rPr>
            <w:rStyle w:val="Hyperlinkki"/>
            <w:noProof/>
          </w:rPr>
          <w:t>4.2.2 Asiakkaan kohtelu</w:t>
        </w:r>
        <w:r w:rsidR="00DD46B8">
          <w:rPr>
            <w:noProof/>
            <w:webHidden/>
          </w:rPr>
          <w:tab/>
        </w:r>
        <w:r w:rsidR="00DD46B8">
          <w:rPr>
            <w:noProof/>
            <w:webHidden/>
          </w:rPr>
          <w:fldChar w:fldCharType="begin"/>
        </w:r>
        <w:r w:rsidR="00DD46B8">
          <w:rPr>
            <w:noProof/>
            <w:webHidden/>
          </w:rPr>
          <w:instrText xml:space="preserve"> PAGEREF _Toc446270715 \h </w:instrText>
        </w:r>
        <w:r w:rsidR="00DD46B8">
          <w:rPr>
            <w:noProof/>
            <w:webHidden/>
          </w:rPr>
        </w:r>
        <w:r w:rsidR="00DD46B8">
          <w:rPr>
            <w:noProof/>
            <w:webHidden/>
          </w:rPr>
          <w:fldChar w:fldCharType="separate"/>
        </w:r>
        <w:r w:rsidR="00974B65">
          <w:rPr>
            <w:noProof/>
            <w:webHidden/>
          </w:rPr>
          <w:t>5</w:t>
        </w:r>
        <w:r w:rsidR="00DD46B8">
          <w:rPr>
            <w:noProof/>
            <w:webHidden/>
          </w:rPr>
          <w:fldChar w:fldCharType="end"/>
        </w:r>
      </w:hyperlink>
    </w:p>
    <w:p w:rsidR="00DD46B8" w:rsidRDefault="00F64248" w14:paraId="6CF823F6"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16">
        <w:r w:rsidRPr="00637158" w:rsidR="00DD46B8">
          <w:rPr>
            <w:rStyle w:val="Hyperlinkki"/>
            <w:noProof/>
          </w:rPr>
          <w:t>4.2.3 Asiakkaan osallisuus</w:t>
        </w:r>
        <w:r w:rsidR="00DD46B8">
          <w:rPr>
            <w:noProof/>
            <w:webHidden/>
          </w:rPr>
          <w:tab/>
        </w:r>
        <w:r w:rsidR="00DD46B8">
          <w:rPr>
            <w:noProof/>
            <w:webHidden/>
          </w:rPr>
          <w:fldChar w:fldCharType="begin"/>
        </w:r>
        <w:r w:rsidR="00DD46B8">
          <w:rPr>
            <w:noProof/>
            <w:webHidden/>
          </w:rPr>
          <w:instrText xml:space="preserve"> PAGEREF _Toc446270716 \h </w:instrText>
        </w:r>
        <w:r w:rsidR="00DD46B8">
          <w:rPr>
            <w:noProof/>
            <w:webHidden/>
          </w:rPr>
        </w:r>
        <w:r w:rsidR="00DD46B8">
          <w:rPr>
            <w:noProof/>
            <w:webHidden/>
          </w:rPr>
          <w:fldChar w:fldCharType="separate"/>
        </w:r>
        <w:r w:rsidR="00974B65">
          <w:rPr>
            <w:noProof/>
            <w:webHidden/>
          </w:rPr>
          <w:t>6</w:t>
        </w:r>
        <w:r w:rsidR="00DD46B8">
          <w:rPr>
            <w:noProof/>
            <w:webHidden/>
          </w:rPr>
          <w:fldChar w:fldCharType="end"/>
        </w:r>
      </w:hyperlink>
    </w:p>
    <w:p w:rsidR="00DD46B8" w:rsidRDefault="00F64248" w14:paraId="6CF823F7"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17">
        <w:r w:rsidRPr="00637158" w:rsidR="00DD46B8">
          <w:rPr>
            <w:rStyle w:val="Hyperlinkki"/>
            <w:noProof/>
          </w:rPr>
          <w:t>4.2.4 Asiakkaan oikeusturva</w:t>
        </w:r>
        <w:r w:rsidR="00DD46B8">
          <w:rPr>
            <w:noProof/>
            <w:webHidden/>
          </w:rPr>
          <w:tab/>
        </w:r>
        <w:r w:rsidR="00DD46B8">
          <w:rPr>
            <w:noProof/>
            <w:webHidden/>
          </w:rPr>
          <w:fldChar w:fldCharType="begin"/>
        </w:r>
        <w:r w:rsidR="00DD46B8">
          <w:rPr>
            <w:noProof/>
            <w:webHidden/>
          </w:rPr>
          <w:instrText xml:space="preserve"> PAGEREF _Toc446270717 \h </w:instrText>
        </w:r>
        <w:r w:rsidR="00DD46B8">
          <w:rPr>
            <w:noProof/>
            <w:webHidden/>
          </w:rPr>
        </w:r>
        <w:r w:rsidR="00DD46B8">
          <w:rPr>
            <w:noProof/>
            <w:webHidden/>
          </w:rPr>
          <w:fldChar w:fldCharType="separate"/>
        </w:r>
        <w:r w:rsidR="00974B65">
          <w:rPr>
            <w:noProof/>
            <w:webHidden/>
          </w:rPr>
          <w:t>6</w:t>
        </w:r>
        <w:r w:rsidR="00DD46B8">
          <w:rPr>
            <w:noProof/>
            <w:webHidden/>
          </w:rPr>
          <w:fldChar w:fldCharType="end"/>
        </w:r>
      </w:hyperlink>
    </w:p>
    <w:p w:rsidR="00DD46B8" w:rsidRDefault="00F64248" w14:paraId="6CF823F8"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18">
        <w:r w:rsidRPr="00637158" w:rsidR="00DD46B8">
          <w:rPr>
            <w:rStyle w:val="Hyperlinkki"/>
            <w:noProof/>
          </w:rPr>
          <w:t>6 PALVELUN SISÄLLÖN OMAVALVONTA (4.3)</w:t>
        </w:r>
        <w:r w:rsidR="00DD46B8">
          <w:rPr>
            <w:noProof/>
            <w:webHidden/>
          </w:rPr>
          <w:tab/>
        </w:r>
        <w:r w:rsidR="00DD46B8">
          <w:rPr>
            <w:noProof/>
            <w:webHidden/>
          </w:rPr>
          <w:fldChar w:fldCharType="begin"/>
        </w:r>
        <w:r w:rsidR="00DD46B8">
          <w:rPr>
            <w:noProof/>
            <w:webHidden/>
          </w:rPr>
          <w:instrText xml:space="preserve"> PAGEREF _Toc446270718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rsidR="00DD46B8" w:rsidRDefault="00F64248" w14:paraId="6CF823F9"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19">
        <w:r w:rsidRPr="00637158" w:rsidR="00DD46B8">
          <w:rPr>
            <w:rStyle w:val="Hyperlinkki"/>
            <w:noProof/>
          </w:rPr>
          <w:t>4.3.1 Hyvinvointia, kuntoutumista ja kasvua tukeva toiminta</w:t>
        </w:r>
        <w:r w:rsidR="00DD46B8">
          <w:rPr>
            <w:noProof/>
            <w:webHidden/>
          </w:rPr>
          <w:tab/>
        </w:r>
        <w:r w:rsidR="00DD46B8">
          <w:rPr>
            <w:noProof/>
            <w:webHidden/>
          </w:rPr>
          <w:fldChar w:fldCharType="begin"/>
        </w:r>
        <w:r w:rsidR="00DD46B8">
          <w:rPr>
            <w:noProof/>
            <w:webHidden/>
          </w:rPr>
          <w:instrText xml:space="preserve"> PAGEREF _Toc446270719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rsidR="00DD46B8" w:rsidRDefault="00F64248" w14:paraId="6CF823FA"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20">
        <w:r w:rsidRPr="00637158" w:rsidR="00DD46B8">
          <w:rPr>
            <w:rStyle w:val="Hyperlinkki"/>
            <w:noProof/>
          </w:rPr>
          <w:t>4.3.2 Ravitsemus</w:t>
        </w:r>
        <w:r w:rsidR="00DD46B8">
          <w:rPr>
            <w:noProof/>
            <w:webHidden/>
          </w:rPr>
          <w:tab/>
        </w:r>
        <w:r w:rsidR="00DD46B8">
          <w:rPr>
            <w:noProof/>
            <w:webHidden/>
          </w:rPr>
          <w:fldChar w:fldCharType="begin"/>
        </w:r>
        <w:r w:rsidR="00DD46B8">
          <w:rPr>
            <w:noProof/>
            <w:webHidden/>
          </w:rPr>
          <w:instrText xml:space="preserve"> PAGEREF _Toc446270720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rsidR="00DD46B8" w:rsidRDefault="00F64248" w14:paraId="6CF823FB"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21">
        <w:r w:rsidRPr="00637158" w:rsidR="00DD46B8">
          <w:rPr>
            <w:rStyle w:val="Hyperlinkki"/>
            <w:noProof/>
          </w:rPr>
          <w:t>4.3.3 Hygieniakäytännöt</w:t>
        </w:r>
        <w:r w:rsidR="00DD46B8">
          <w:rPr>
            <w:noProof/>
            <w:webHidden/>
          </w:rPr>
          <w:tab/>
        </w:r>
        <w:r w:rsidR="00DD46B8">
          <w:rPr>
            <w:noProof/>
            <w:webHidden/>
          </w:rPr>
          <w:fldChar w:fldCharType="begin"/>
        </w:r>
        <w:r w:rsidR="00DD46B8">
          <w:rPr>
            <w:noProof/>
            <w:webHidden/>
          </w:rPr>
          <w:instrText xml:space="preserve"> PAGEREF _Toc446270721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rsidR="00DD46B8" w:rsidRDefault="00F64248" w14:paraId="6CF823FC"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22">
        <w:r w:rsidRPr="00637158" w:rsidR="00DD46B8">
          <w:rPr>
            <w:rStyle w:val="Hyperlinkki"/>
            <w:noProof/>
          </w:rPr>
          <w:t>4.3.4 Terveyden- ja sairaanhoito</w:t>
        </w:r>
        <w:r w:rsidR="00DD46B8">
          <w:rPr>
            <w:noProof/>
            <w:webHidden/>
          </w:rPr>
          <w:tab/>
        </w:r>
        <w:r w:rsidR="00DD46B8">
          <w:rPr>
            <w:noProof/>
            <w:webHidden/>
          </w:rPr>
          <w:fldChar w:fldCharType="begin"/>
        </w:r>
        <w:r w:rsidR="00DD46B8">
          <w:rPr>
            <w:noProof/>
            <w:webHidden/>
          </w:rPr>
          <w:instrText xml:space="preserve"> PAGEREF _Toc446270722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rsidR="00DD46B8" w:rsidRDefault="00F64248" w14:paraId="6CF823FD"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23">
        <w:r w:rsidRPr="00637158" w:rsidR="00DD46B8">
          <w:rPr>
            <w:rStyle w:val="Hyperlinkki"/>
            <w:noProof/>
          </w:rPr>
          <w:t>4.3.5 Lääkehoito</w:t>
        </w:r>
        <w:r w:rsidR="00DD46B8">
          <w:rPr>
            <w:noProof/>
            <w:webHidden/>
          </w:rPr>
          <w:tab/>
        </w:r>
        <w:r w:rsidR="00DD46B8">
          <w:rPr>
            <w:noProof/>
            <w:webHidden/>
          </w:rPr>
          <w:fldChar w:fldCharType="begin"/>
        </w:r>
        <w:r w:rsidR="00DD46B8">
          <w:rPr>
            <w:noProof/>
            <w:webHidden/>
          </w:rPr>
          <w:instrText xml:space="preserve"> PAGEREF _Toc446270723 \h </w:instrText>
        </w:r>
        <w:r w:rsidR="00DD46B8">
          <w:rPr>
            <w:noProof/>
            <w:webHidden/>
          </w:rPr>
        </w:r>
        <w:r w:rsidR="00DD46B8">
          <w:rPr>
            <w:noProof/>
            <w:webHidden/>
          </w:rPr>
          <w:fldChar w:fldCharType="separate"/>
        </w:r>
        <w:r w:rsidR="00974B65">
          <w:rPr>
            <w:noProof/>
            <w:webHidden/>
          </w:rPr>
          <w:t>8</w:t>
        </w:r>
        <w:r w:rsidR="00DD46B8">
          <w:rPr>
            <w:noProof/>
            <w:webHidden/>
          </w:rPr>
          <w:fldChar w:fldCharType="end"/>
        </w:r>
      </w:hyperlink>
    </w:p>
    <w:p w:rsidR="00DD46B8" w:rsidRDefault="00F64248" w14:paraId="6CF823FE"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24">
        <w:r w:rsidRPr="00637158" w:rsidR="00DD46B8">
          <w:rPr>
            <w:rStyle w:val="Hyperlinkki"/>
            <w:noProof/>
          </w:rPr>
          <w:t>4.3.6 Yhteistyö eri toimijoiden kanssa</w:t>
        </w:r>
        <w:r w:rsidR="00DD46B8">
          <w:rPr>
            <w:noProof/>
            <w:webHidden/>
          </w:rPr>
          <w:tab/>
        </w:r>
        <w:r w:rsidR="00DD46B8">
          <w:rPr>
            <w:noProof/>
            <w:webHidden/>
          </w:rPr>
          <w:fldChar w:fldCharType="begin"/>
        </w:r>
        <w:r w:rsidR="00DD46B8">
          <w:rPr>
            <w:noProof/>
            <w:webHidden/>
          </w:rPr>
          <w:instrText xml:space="preserve"> PAGEREF _Toc446270724 \h </w:instrText>
        </w:r>
        <w:r w:rsidR="00DD46B8">
          <w:rPr>
            <w:noProof/>
            <w:webHidden/>
          </w:rPr>
        </w:r>
        <w:r w:rsidR="00DD46B8">
          <w:rPr>
            <w:noProof/>
            <w:webHidden/>
          </w:rPr>
          <w:fldChar w:fldCharType="separate"/>
        </w:r>
        <w:r w:rsidR="00974B65">
          <w:rPr>
            <w:noProof/>
            <w:webHidden/>
          </w:rPr>
          <w:t>8</w:t>
        </w:r>
        <w:r w:rsidR="00DD46B8">
          <w:rPr>
            <w:noProof/>
            <w:webHidden/>
          </w:rPr>
          <w:fldChar w:fldCharType="end"/>
        </w:r>
      </w:hyperlink>
    </w:p>
    <w:p w:rsidR="00DD46B8" w:rsidRDefault="00F64248" w14:paraId="6CF823FF"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25">
        <w:r w:rsidRPr="00637158" w:rsidR="00DD46B8">
          <w:rPr>
            <w:rStyle w:val="Hyperlinkki"/>
            <w:noProof/>
          </w:rPr>
          <w:t>7 ASIAKASTURVALLISUUS (4.4)</w:t>
        </w:r>
        <w:r w:rsidR="00DD46B8">
          <w:rPr>
            <w:noProof/>
            <w:webHidden/>
          </w:rPr>
          <w:tab/>
        </w:r>
        <w:r w:rsidR="00DD46B8">
          <w:rPr>
            <w:noProof/>
            <w:webHidden/>
          </w:rPr>
          <w:fldChar w:fldCharType="begin"/>
        </w:r>
        <w:r w:rsidR="00DD46B8">
          <w:rPr>
            <w:noProof/>
            <w:webHidden/>
          </w:rPr>
          <w:instrText xml:space="preserve"> PAGEREF _Toc446270725 \h </w:instrText>
        </w:r>
        <w:r w:rsidR="00DD46B8">
          <w:rPr>
            <w:noProof/>
            <w:webHidden/>
          </w:rPr>
        </w:r>
        <w:r w:rsidR="00DD46B8">
          <w:rPr>
            <w:noProof/>
            <w:webHidden/>
          </w:rPr>
          <w:fldChar w:fldCharType="separate"/>
        </w:r>
        <w:r w:rsidR="00974B65">
          <w:rPr>
            <w:noProof/>
            <w:webHidden/>
          </w:rPr>
          <w:t>8</w:t>
        </w:r>
        <w:r w:rsidR="00DD46B8">
          <w:rPr>
            <w:noProof/>
            <w:webHidden/>
          </w:rPr>
          <w:fldChar w:fldCharType="end"/>
        </w:r>
      </w:hyperlink>
    </w:p>
    <w:p w:rsidR="00DD46B8" w:rsidRDefault="00F64248" w14:paraId="6CF82400"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26">
        <w:r w:rsidRPr="00637158" w:rsidR="00DD46B8">
          <w:rPr>
            <w:rStyle w:val="Hyperlinkki"/>
            <w:noProof/>
          </w:rPr>
          <w:t>4.4.1 Henkilöstö</w:t>
        </w:r>
        <w:r w:rsidR="00DD46B8">
          <w:rPr>
            <w:noProof/>
            <w:webHidden/>
          </w:rPr>
          <w:tab/>
        </w:r>
        <w:r w:rsidR="00DD46B8">
          <w:rPr>
            <w:noProof/>
            <w:webHidden/>
          </w:rPr>
          <w:fldChar w:fldCharType="begin"/>
        </w:r>
        <w:r w:rsidR="00DD46B8">
          <w:rPr>
            <w:noProof/>
            <w:webHidden/>
          </w:rPr>
          <w:instrText xml:space="preserve"> PAGEREF _Toc446270726 \h </w:instrText>
        </w:r>
        <w:r w:rsidR="00DD46B8">
          <w:rPr>
            <w:noProof/>
            <w:webHidden/>
          </w:rPr>
        </w:r>
        <w:r w:rsidR="00DD46B8">
          <w:rPr>
            <w:noProof/>
            <w:webHidden/>
          </w:rPr>
          <w:fldChar w:fldCharType="separate"/>
        </w:r>
        <w:r w:rsidR="00974B65">
          <w:rPr>
            <w:noProof/>
            <w:webHidden/>
          </w:rPr>
          <w:t>9</w:t>
        </w:r>
        <w:r w:rsidR="00DD46B8">
          <w:rPr>
            <w:noProof/>
            <w:webHidden/>
          </w:rPr>
          <w:fldChar w:fldCharType="end"/>
        </w:r>
      </w:hyperlink>
    </w:p>
    <w:p w:rsidR="00DD46B8" w:rsidRDefault="00F64248" w14:paraId="6CF82401"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27">
        <w:r w:rsidRPr="00637158" w:rsidR="00DD46B8">
          <w:rPr>
            <w:rStyle w:val="Hyperlinkki"/>
            <w:noProof/>
          </w:rPr>
          <w:t>4.4.2 Toimitilat</w:t>
        </w:r>
        <w:r w:rsidR="00DD46B8">
          <w:rPr>
            <w:noProof/>
            <w:webHidden/>
          </w:rPr>
          <w:tab/>
        </w:r>
        <w:r w:rsidR="00DD46B8">
          <w:rPr>
            <w:noProof/>
            <w:webHidden/>
          </w:rPr>
          <w:fldChar w:fldCharType="begin"/>
        </w:r>
        <w:r w:rsidR="00DD46B8">
          <w:rPr>
            <w:noProof/>
            <w:webHidden/>
          </w:rPr>
          <w:instrText xml:space="preserve"> PAGEREF _Toc446270727 \h </w:instrText>
        </w:r>
        <w:r w:rsidR="00DD46B8">
          <w:rPr>
            <w:noProof/>
            <w:webHidden/>
          </w:rPr>
        </w:r>
        <w:r w:rsidR="00DD46B8">
          <w:rPr>
            <w:noProof/>
            <w:webHidden/>
          </w:rPr>
          <w:fldChar w:fldCharType="separate"/>
        </w:r>
        <w:r w:rsidR="00974B65">
          <w:rPr>
            <w:noProof/>
            <w:webHidden/>
          </w:rPr>
          <w:t>10</w:t>
        </w:r>
        <w:r w:rsidR="00DD46B8">
          <w:rPr>
            <w:noProof/>
            <w:webHidden/>
          </w:rPr>
          <w:fldChar w:fldCharType="end"/>
        </w:r>
      </w:hyperlink>
    </w:p>
    <w:p w:rsidR="00DD46B8" w:rsidRDefault="00F64248" w14:paraId="6CF82402"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28">
        <w:r w:rsidRPr="00637158" w:rsidR="00DD46B8">
          <w:rPr>
            <w:rStyle w:val="Hyperlinkki"/>
            <w:noProof/>
          </w:rPr>
          <w:t>4.4.3 Teknologiset ratkaisut</w:t>
        </w:r>
        <w:r w:rsidR="00DD46B8">
          <w:rPr>
            <w:noProof/>
            <w:webHidden/>
          </w:rPr>
          <w:tab/>
        </w:r>
        <w:r w:rsidR="00DD46B8">
          <w:rPr>
            <w:noProof/>
            <w:webHidden/>
          </w:rPr>
          <w:fldChar w:fldCharType="begin"/>
        </w:r>
        <w:r w:rsidR="00DD46B8">
          <w:rPr>
            <w:noProof/>
            <w:webHidden/>
          </w:rPr>
          <w:instrText xml:space="preserve"> PAGEREF _Toc446270728 \h </w:instrText>
        </w:r>
        <w:r w:rsidR="00DD46B8">
          <w:rPr>
            <w:noProof/>
            <w:webHidden/>
          </w:rPr>
        </w:r>
        <w:r w:rsidR="00DD46B8">
          <w:rPr>
            <w:noProof/>
            <w:webHidden/>
          </w:rPr>
          <w:fldChar w:fldCharType="separate"/>
        </w:r>
        <w:r w:rsidR="00974B65">
          <w:rPr>
            <w:noProof/>
            <w:webHidden/>
          </w:rPr>
          <w:t>10</w:t>
        </w:r>
        <w:r w:rsidR="00DD46B8">
          <w:rPr>
            <w:noProof/>
            <w:webHidden/>
          </w:rPr>
          <w:fldChar w:fldCharType="end"/>
        </w:r>
      </w:hyperlink>
    </w:p>
    <w:p w:rsidR="00DD46B8" w:rsidRDefault="00F64248" w14:paraId="6CF82403"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29">
        <w:r w:rsidRPr="00637158" w:rsidR="00DD46B8">
          <w:rPr>
            <w:rStyle w:val="Hyperlinkki"/>
            <w:noProof/>
          </w:rPr>
          <w:t>4.4.4 Terveydenhuollon laitteet ja tarvikkeet</w:t>
        </w:r>
        <w:r w:rsidR="00DD46B8">
          <w:rPr>
            <w:noProof/>
            <w:webHidden/>
          </w:rPr>
          <w:tab/>
        </w:r>
        <w:r w:rsidR="00DD46B8">
          <w:rPr>
            <w:noProof/>
            <w:webHidden/>
          </w:rPr>
          <w:fldChar w:fldCharType="begin"/>
        </w:r>
        <w:r w:rsidR="00DD46B8">
          <w:rPr>
            <w:noProof/>
            <w:webHidden/>
          </w:rPr>
          <w:instrText xml:space="preserve"> PAGEREF _Toc446270729 \h </w:instrText>
        </w:r>
        <w:r w:rsidR="00DD46B8">
          <w:rPr>
            <w:noProof/>
            <w:webHidden/>
          </w:rPr>
        </w:r>
        <w:r w:rsidR="00DD46B8">
          <w:rPr>
            <w:noProof/>
            <w:webHidden/>
          </w:rPr>
          <w:fldChar w:fldCharType="separate"/>
        </w:r>
        <w:r w:rsidR="00974B65">
          <w:rPr>
            <w:noProof/>
            <w:webHidden/>
          </w:rPr>
          <w:t>11</w:t>
        </w:r>
        <w:r w:rsidR="00DD46B8">
          <w:rPr>
            <w:noProof/>
            <w:webHidden/>
          </w:rPr>
          <w:fldChar w:fldCharType="end"/>
        </w:r>
      </w:hyperlink>
    </w:p>
    <w:p w:rsidR="00DD46B8" w:rsidRDefault="00F64248" w14:paraId="6CF82404"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30">
        <w:r w:rsidRPr="00637158" w:rsidR="00DD46B8">
          <w:rPr>
            <w:rStyle w:val="Hyperlinkki"/>
            <w:noProof/>
          </w:rPr>
          <w:t>8 ASIAKAS JA POTILASTIETOJEN KÄSITTELY (4.5)</w:t>
        </w:r>
        <w:r w:rsidR="00DD46B8">
          <w:rPr>
            <w:noProof/>
            <w:webHidden/>
          </w:rPr>
          <w:tab/>
        </w:r>
        <w:r w:rsidR="00DD46B8">
          <w:rPr>
            <w:noProof/>
            <w:webHidden/>
          </w:rPr>
          <w:fldChar w:fldCharType="begin"/>
        </w:r>
        <w:r w:rsidR="00DD46B8">
          <w:rPr>
            <w:noProof/>
            <w:webHidden/>
          </w:rPr>
          <w:instrText xml:space="preserve"> PAGEREF _Toc446270730 \h </w:instrText>
        </w:r>
        <w:r w:rsidR="00DD46B8">
          <w:rPr>
            <w:noProof/>
            <w:webHidden/>
          </w:rPr>
        </w:r>
        <w:r w:rsidR="00DD46B8">
          <w:rPr>
            <w:noProof/>
            <w:webHidden/>
          </w:rPr>
          <w:fldChar w:fldCharType="separate"/>
        </w:r>
        <w:r w:rsidR="00974B65">
          <w:rPr>
            <w:noProof/>
            <w:webHidden/>
          </w:rPr>
          <w:t>11</w:t>
        </w:r>
        <w:r w:rsidR="00DD46B8">
          <w:rPr>
            <w:noProof/>
            <w:webHidden/>
          </w:rPr>
          <w:fldChar w:fldCharType="end"/>
        </w:r>
      </w:hyperlink>
    </w:p>
    <w:p w:rsidR="00DD46B8" w:rsidRDefault="00F64248" w14:paraId="6CF82405"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31">
        <w:r w:rsidRPr="00637158" w:rsidR="00DD46B8">
          <w:rPr>
            <w:rStyle w:val="Hyperlinkki"/>
            <w:noProof/>
          </w:rPr>
          <w:t>9 YHTEENVETO KEHITTÄMISSUUNNITELMASTA</w:t>
        </w:r>
        <w:r w:rsidR="00DD46B8">
          <w:rPr>
            <w:noProof/>
            <w:webHidden/>
          </w:rPr>
          <w:tab/>
        </w:r>
        <w:r w:rsidR="00DD46B8">
          <w:rPr>
            <w:noProof/>
            <w:webHidden/>
          </w:rPr>
          <w:fldChar w:fldCharType="begin"/>
        </w:r>
        <w:r w:rsidR="00DD46B8">
          <w:rPr>
            <w:noProof/>
            <w:webHidden/>
          </w:rPr>
          <w:instrText xml:space="preserve"> PAGEREF _Toc446270731 \h </w:instrText>
        </w:r>
        <w:r w:rsidR="00DD46B8">
          <w:rPr>
            <w:noProof/>
            <w:webHidden/>
          </w:rPr>
        </w:r>
        <w:r w:rsidR="00DD46B8">
          <w:rPr>
            <w:noProof/>
            <w:webHidden/>
          </w:rPr>
          <w:fldChar w:fldCharType="separate"/>
        </w:r>
        <w:r w:rsidR="00974B65">
          <w:rPr>
            <w:noProof/>
            <w:webHidden/>
          </w:rPr>
          <w:t>12</w:t>
        </w:r>
        <w:r w:rsidR="00DD46B8">
          <w:rPr>
            <w:noProof/>
            <w:webHidden/>
          </w:rPr>
          <w:fldChar w:fldCharType="end"/>
        </w:r>
      </w:hyperlink>
    </w:p>
    <w:p w:rsidR="00DD46B8" w:rsidRDefault="00F64248" w14:paraId="6CF82406"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32">
        <w:r w:rsidRPr="00637158" w:rsidR="00DD46B8">
          <w:rPr>
            <w:rStyle w:val="Hyperlinkki"/>
            <w:noProof/>
          </w:rPr>
          <w:t>10 OMAVALVONTASUUNNITELMAN SEURANTA (5)</w:t>
        </w:r>
        <w:r w:rsidR="00DD46B8">
          <w:rPr>
            <w:noProof/>
            <w:webHidden/>
          </w:rPr>
          <w:tab/>
        </w:r>
        <w:r w:rsidR="00DD46B8">
          <w:rPr>
            <w:noProof/>
            <w:webHidden/>
          </w:rPr>
          <w:fldChar w:fldCharType="begin"/>
        </w:r>
        <w:r w:rsidR="00DD46B8">
          <w:rPr>
            <w:noProof/>
            <w:webHidden/>
          </w:rPr>
          <w:instrText xml:space="preserve"> PAGEREF _Toc446270732 \h </w:instrText>
        </w:r>
        <w:r w:rsidR="00DD46B8">
          <w:rPr>
            <w:noProof/>
            <w:webHidden/>
          </w:rPr>
        </w:r>
        <w:r w:rsidR="00DD46B8">
          <w:rPr>
            <w:noProof/>
            <w:webHidden/>
          </w:rPr>
          <w:fldChar w:fldCharType="separate"/>
        </w:r>
        <w:r w:rsidR="00974B65">
          <w:rPr>
            <w:noProof/>
            <w:webHidden/>
          </w:rPr>
          <w:t>12</w:t>
        </w:r>
        <w:r w:rsidR="00DD46B8">
          <w:rPr>
            <w:noProof/>
            <w:webHidden/>
          </w:rPr>
          <w:fldChar w:fldCharType="end"/>
        </w:r>
      </w:hyperlink>
    </w:p>
    <w:p w:rsidR="00DD46B8" w:rsidRDefault="00F64248" w14:paraId="6CF82407"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33">
        <w:r w:rsidRPr="00637158" w:rsidR="00DD46B8">
          <w:rPr>
            <w:rStyle w:val="Hyperlinkki"/>
            <w:noProof/>
          </w:rPr>
          <w:t>11 LÄHTEET</w:t>
        </w:r>
        <w:r w:rsidR="00DD46B8">
          <w:rPr>
            <w:noProof/>
            <w:webHidden/>
          </w:rPr>
          <w:tab/>
        </w:r>
        <w:r w:rsidR="00DD46B8">
          <w:rPr>
            <w:noProof/>
            <w:webHidden/>
          </w:rPr>
          <w:fldChar w:fldCharType="begin"/>
        </w:r>
        <w:r w:rsidR="00DD46B8">
          <w:rPr>
            <w:noProof/>
            <w:webHidden/>
          </w:rPr>
          <w:instrText xml:space="preserve"> PAGEREF _Toc446270733 \h </w:instrText>
        </w:r>
        <w:r w:rsidR="00DD46B8">
          <w:rPr>
            <w:noProof/>
            <w:webHidden/>
          </w:rPr>
        </w:r>
        <w:r w:rsidR="00DD46B8">
          <w:rPr>
            <w:noProof/>
            <w:webHidden/>
          </w:rPr>
          <w:fldChar w:fldCharType="separate"/>
        </w:r>
        <w:r w:rsidR="00974B65">
          <w:rPr>
            <w:noProof/>
            <w:webHidden/>
          </w:rPr>
          <w:t>13</w:t>
        </w:r>
        <w:r w:rsidR="00DD46B8">
          <w:rPr>
            <w:noProof/>
            <w:webHidden/>
          </w:rPr>
          <w:fldChar w:fldCharType="end"/>
        </w:r>
      </w:hyperlink>
    </w:p>
    <w:p w:rsidR="00DD46B8" w:rsidRDefault="00F64248" w14:paraId="6CF82408" w14:textId="7976F115">
      <w:pPr>
        <w:pStyle w:val="Sisluet1"/>
        <w:tabs>
          <w:tab w:val="right" w:leader="dot" w:pos="10189"/>
        </w:tabs>
        <w:rPr>
          <w:rFonts w:asciiTheme="minorHAnsi" w:hAnsiTheme="minorHAnsi" w:eastAsiaTheme="minorEastAsia" w:cstheme="minorBidi"/>
          <w:noProof/>
          <w:szCs w:val="22"/>
          <w:lang w:eastAsia="fi-FI"/>
        </w:rPr>
      </w:pPr>
      <w:hyperlink w:history="1" w:anchor="_Toc446270734">
        <w:r w:rsidRPr="00637158" w:rsidR="00DD46B8">
          <w:rPr>
            <w:rStyle w:val="Hyperlinkki"/>
            <w:noProof/>
          </w:rPr>
          <w:t>TIETOA LOMAKKEEN KÄYTTÄJÄLLE</w:t>
        </w:r>
        <w:r w:rsidR="004176B7">
          <w:rPr>
            <w:rStyle w:val="Hyperlinkki"/>
            <w:noProof/>
          </w:rPr>
          <w:t xml:space="preserve"> </w:t>
        </w:r>
        <w:r w:rsidR="00DD46B8">
          <w:rPr>
            <w:noProof/>
            <w:webHidden/>
          </w:rPr>
          <w:tab/>
        </w:r>
        <w:r w:rsidR="00DD46B8">
          <w:rPr>
            <w:noProof/>
            <w:webHidden/>
          </w:rPr>
          <w:fldChar w:fldCharType="begin"/>
        </w:r>
        <w:r w:rsidR="00DD46B8">
          <w:rPr>
            <w:noProof/>
            <w:webHidden/>
          </w:rPr>
          <w:instrText xml:space="preserve"> PAGEREF _Toc446270734 \h </w:instrText>
        </w:r>
        <w:r w:rsidR="00DD46B8">
          <w:rPr>
            <w:noProof/>
            <w:webHidden/>
          </w:rPr>
        </w:r>
        <w:r w:rsidR="00DD46B8">
          <w:rPr>
            <w:noProof/>
            <w:webHidden/>
          </w:rPr>
          <w:fldChar w:fldCharType="separate"/>
        </w:r>
        <w:r w:rsidR="00974B65">
          <w:rPr>
            <w:noProof/>
            <w:webHidden/>
          </w:rPr>
          <w:t>13</w:t>
        </w:r>
        <w:r w:rsidR="00DD46B8">
          <w:rPr>
            <w:noProof/>
            <w:webHidden/>
          </w:rPr>
          <w:fldChar w:fldCharType="end"/>
        </w:r>
      </w:hyperlink>
    </w:p>
    <w:p w:rsidR="007874FC" w:rsidRDefault="00413665" w14:paraId="6CF82409" w14:textId="77777777">
      <w:r>
        <w:fldChar w:fldCharType="end"/>
      </w:r>
      <w:r w:rsidR="007874FC">
        <w:br w:type="page"/>
      </w:r>
    </w:p>
    <w:p w:rsidRPr="00BC0AEC" w:rsidR="00581117" w:rsidP="00580817" w:rsidRDefault="00E84462" w14:paraId="6CF8240A" w14:textId="77777777">
      <w:pPr>
        <w:pStyle w:val="Otsikko1"/>
      </w:pPr>
      <w:bookmarkStart w:name="_Toc446270707" w:id="0"/>
      <w:r>
        <w:lastRenderedPageBreak/>
        <w:t>1</w:t>
      </w:r>
      <w:r w:rsidR="00580817">
        <w:t xml:space="preserve"> </w:t>
      </w:r>
      <w:r w:rsidRPr="00580817" w:rsidR="00581117">
        <w:t xml:space="preserve">PALVELUNTUOTTAJAA </w:t>
      </w:r>
      <w:r w:rsidRPr="00BC0AEC" w:rsidR="00581117">
        <w:t>KOSKEVAT TIEDOT (4.1.1)</w:t>
      </w:r>
      <w:bookmarkEnd w:id="0"/>
    </w:p>
    <w:p w:rsidRPr="00BC0AEC" w:rsidR="00581117" w:rsidP="00BC0AEC" w:rsidRDefault="00581117" w14:paraId="6CF8240B" w14:textId="77777777">
      <w:pPr>
        <w:jc w:val="both"/>
      </w:pPr>
    </w:p>
    <w:tbl>
      <w:tblPr>
        <w:tblStyle w:val="TaulukkoRuudukko"/>
        <w:tblW w:w="0" w:type="auto"/>
        <w:tblLook w:val="04A0" w:firstRow="1" w:lastRow="0" w:firstColumn="1" w:lastColumn="0" w:noHBand="0" w:noVBand="1"/>
      </w:tblPr>
      <w:tblGrid>
        <w:gridCol w:w="4922"/>
        <w:gridCol w:w="5267"/>
      </w:tblGrid>
      <w:tr w:rsidRPr="00BC0AEC" w:rsidR="00263A49" w:rsidTr="26597F3D" w14:paraId="6CF8241B" w14:textId="77777777">
        <w:tc>
          <w:tcPr>
            <w:tcW w:w="4995" w:type="dxa"/>
            <w:tcBorders>
              <w:top w:val="single" w:color="auto" w:sz="4" w:space="0"/>
              <w:left w:val="single" w:color="auto" w:sz="4" w:space="0"/>
              <w:bottom w:val="single" w:color="auto" w:sz="4" w:space="0"/>
              <w:right w:val="nil"/>
            </w:tcBorders>
            <w:tcMar/>
          </w:tcPr>
          <w:p w:rsidRPr="00BC0AEC" w:rsidR="00263A49" w:rsidP="00BC0AEC" w:rsidRDefault="00263A49" w14:paraId="6CF8240C" w14:textId="77777777">
            <w:pPr>
              <w:jc w:val="both"/>
              <w:rPr>
                <w:sz w:val="18"/>
                <w:szCs w:val="18"/>
              </w:rPr>
            </w:pPr>
            <w:r w:rsidRPr="00BC0AEC">
              <w:rPr>
                <w:sz w:val="18"/>
                <w:szCs w:val="18"/>
              </w:rPr>
              <w:t>Palveluntuottaja</w:t>
            </w:r>
          </w:p>
          <w:p w:rsidRPr="00BC0AEC" w:rsidR="00263A49" w:rsidP="00BC0AEC" w:rsidRDefault="00263A49" w14:paraId="6CF8240D" w14:textId="77777777">
            <w:pPr>
              <w:jc w:val="both"/>
              <w:rPr>
                <w:sz w:val="18"/>
                <w:szCs w:val="18"/>
              </w:rPr>
            </w:pPr>
          </w:p>
          <w:p w:rsidRPr="00BC0AEC" w:rsidR="00263A49" w:rsidP="00BC0AEC" w:rsidRDefault="00263A49" w14:paraId="6CF8240E" w14:textId="77777777">
            <w:pPr>
              <w:jc w:val="both"/>
              <w:rPr>
                <w:sz w:val="18"/>
                <w:szCs w:val="18"/>
              </w:rPr>
            </w:pPr>
            <w:r w:rsidRPr="00BC0AEC">
              <w:rPr>
                <w:sz w:val="18"/>
                <w:szCs w:val="18"/>
              </w:rPr>
              <w:t>Yksityinen palvelujentuottaja</w:t>
            </w:r>
          </w:p>
          <w:p w:rsidRPr="00BC0AEC" w:rsidR="00263A49" w:rsidP="00BC0AEC" w:rsidRDefault="00263A49" w14:paraId="6CF8240F" w14:textId="77777777">
            <w:pPr>
              <w:jc w:val="both"/>
              <w:rPr>
                <w:sz w:val="18"/>
                <w:szCs w:val="18"/>
              </w:rPr>
            </w:pPr>
            <w:r w:rsidRPr="00BC0AEC">
              <w:rPr>
                <w:sz w:val="18"/>
                <w:szCs w:val="18"/>
              </w:rPr>
              <w:t xml:space="preserve">Nimi: </w:t>
            </w:r>
            <w:r w:rsidR="00CC2BF3">
              <w:rPr>
                <w:szCs w:val="22"/>
              </w:rPr>
              <w:t>Mehiläinen Terveyspalvelut Oy</w:t>
            </w:r>
          </w:p>
          <w:p w:rsidR="00C33936" w:rsidP="00BC0AEC" w:rsidRDefault="00C33936" w14:paraId="6CF82410" w14:textId="77777777">
            <w:pPr>
              <w:jc w:val="both"/>
              <w:rPr>
                <w:sz w:val="18"/>
                <w:szCs w:val="18"/>
              </w:rPr>
            </w:pPr>
          </w:p>
          <w:p w:rsidRPr="00BC0AEC" w:rsidR="00263A49" w:rsidP="00403D6B" w:rsidRDefault="00263A49" w14:paraId="6CF82412" w14:textId="44E648FC">
            <w:pPr>
              <w:jc w:val="both"/>
            </w:pPr>
            <w:r w:rsidRPr="00BC0AEC">
              <w:rPr>
                <w:sz w:val="18"/>
                <w:szCs w:val="18"/>
              </w:rPr>
              <w:t xml:space="preserve">Palveluntuottajan Y-tunnus: </w:t>
            </w:r>
            <w:r w:rsidR="00223E13">
              <w:rPr>
                <w:rStyle w:val="st1"/>
                <w:rFonts w:cs="Arial"/>
                <w:color w:val="545454"/>
              </w:rPr>
              <w:t>1723156-9</w:t>
            </w:r>
          </w:p>
        </w:tc>
        <w:tc>
          <w:tcPr>
            <w:tcW w:w="5344" w:type="dxa"/>
            <w:tcBorders>
              <w:top w:val="single" w:color="auto" w:sz="4" w:space="0"/>
              <w:left w:val="nil"/>
              <w:bottom w:val="single" w:color="auto" w:sz="4" w:space="0"/>
              <w:right w:val="single" w:color="auto" w:sz="4" w:space="0"/>
            </w:tcBorders>
            <w:tcMar/>
          </w:tcPr>
          <w:p w:rsidRPr="00BC0AEC" w:rsidR="00263A49" w:rsidP="00BC0AEC" w:rsidRDefault="00263A49" w14:paraId="6CF82413" w14:textId="77777777">
            <w:pPr>
              <w:jc w:val="both"/>
              <w:rPr>
                <w:sz w:val="18"/>
                <w:szCs w:val="18"/>
              </w:rPr>
            </w:pPr>
          </w:p>
          <w:p w:rsidRPr="00BC0AEC" w:rsidR="00263A49" w:rsidP="00BC0AEC" w:rsidRDefault="00263A49" w14:paraId="6CF82414" w14:textId="77777777">
            <w:pPr>
              <w:jc w:val="both"/>
              <w:rPr>
                <w:sz w:val="18"/>
                <w:szCs w:val="18"/>
              </w:rPr>
            </w:pPr>
          </w:p>
          <w:p w:rsidRPr="00BC0AEC" w:rsidR="00263A49" w:rsidP="00BC0AEC" w:rsidRDefault="00263A49" w14:paraId="6CF82415" w14:textId="77777777">
            <w:pPr>
              <w:jc w:val="both"/>
              <w:rPr>
                <w:sz w:val="18"/>
                <w:szCs w:val="18"/>
              </w:rPr>
            </w:pPr>
            <w:r w:rsidRPr="00BC0AEC">
              <w:rPr>
                <w:sz w:val="18"/>
                <w:szCs w:val="18"/>
              </w:rPr>
              <w:t xml:space="preserve">Kunnan nimi: </w:t>
            </w:r>
            <w:r w:rsidR="00CC2BF3">
              <w:rPr>
                <w:szCs w:val="22"/>
              </w:rPr>
              <w:t>Siikalatvan kunta</w:t>
            </w:r>
          </w:p>
          <w:p w:rsidRPr="00BC0AEC" w:rsidR="00263A49" w:rsidP="00BC0AEC" w:rsidRDefault="00263A49" w14:paraId="6CF82416" w14:textId="77777777">
            <w:pPr>
              <w:jc w:val="both"/>
              <w:rPr>
                <w:sz w:val="18"/>
                <w:szCs w:val="18"/>
              </w:rPr>
            </w:pPr>
          </w:p>
          <w:p w:rsidRPr="00BC0AEC" w:rsidR="00263A49" w:rsidP="00403D6B" w:rsidRDefault="00263A49" w14:paraId="6CF8241A" w14:textId="4427FEEC">
            <w:pPr>
              <w:jc w:val="both"/>
            </w:pPr>
            <w:r w:rsidRPr="00BC0AEC">
              <w:rPr>
                <w:sz w:val="18"/>
                <w:szCs w:val="18"/>
              </w:rPr>
              <w:t xml:space="preserve">Kuntayhtymän nimi: </w:t>
            </w:r>
            <w:r w:rsidRPr="00BC0AEC">
              <w:rPr>
                <w:szCs w:val="22"/>
              </w:rPr>
              <w:fldChar w:fldCharType="begin">
                <w:ffData>
                  <w:name w:val="Teksti13"/>
                  <w:enabled/>
                  <w:calcOnExit w:val="0"/>
                  <w:textInput/>
                </w:ffData>
              </w:fldChar>
            </w:r>
            <w:r w:rsidRPr="00BC0AEC">
              <w:rPr>
                <w:szCs w:val="22"/>
              </w:rPr>
              <w:instrText xml:space="preserve"> FORMTEXT </w:instrText>
            </w:r>
            <w:r w:rsidRPr="00BC0AEC">
              <w:rPr>
                <w:szCs w:val="22"/>
              </w:rPr>
            </w:r>
            <w:r w:rsidRPr="00BC0AEC">
              <w:rPr>
                <w:szCs w:val="22"/>
              </w:rPr>
              <w:fldChar w:fldCharType="separate"/>
            </w:r>
            <w:r w:rsidRPr="00BC0AEC">
              <w:rPr>
                <w:szCs w:val="22"/>
              </w:rPr>
              <w:t> </w:t>
            </w:r>
            <w:r w:rsidRPr="00BC0AEC">
              <w:rPr>
                <w:szCs w:val="22"/>
              </w:rPr>
              <w:t> </w:t>
            </w:r>
            <w:r w:rsidRPr="00BC0AEC">
              <w:rPr>
                <w:szCs w:val="22"/>
              </w:rPr>
              <w:t> </w:t>
            </w:r>
            <w:r w:rsidRPr="00BC0AEC">
              <w:rPr>
                <w:szCs w:val="22"/>
              </w:rPr>
              <w:t> </w:t>
            </w:r>
            <w:r w:rsidRPr="00BC0AEC">
              <w:rPr>
                <w:szCs w:val="22"/>
              </w:rPr>
              <w:t> </w:t>
            </w:r>
            <w:r w:rsidRPr="00BC0AEC">
              <w:rPr>
                <w:szCs w:val="22"/>
              </w:rPr>
              <w:fldChar w:fldCharType="end"/>
            </w:r>
          </w:p>
        </w:tc>
      </w:tr>
      <w:tr w:rsidRPr="00BC0AEC" w:rsidR="00263A49" w:rsidTr="26597F3D" w14:paraId="6CF8241F" w14:textId="77777777">
        <w:tc>
          <w:tcPr>
            <w:tcW w:w="10339" w:type="dxa"/>
            <w:gridSpan w:val="2"/>
            <w:tcBorders>
              <w:top w:val="single" w:color="auto" w:sz="4" w:space="0"/>
              <w:bottom w:val="single" w:color="auto" w:sz="4" w:space="0"/>
            </w:tcBorders>
            <w:tcMar/>
          </w:tcPr>
          <w:p w:rsidRPr="00BC0AEC" w:rsidR="00263A49" w:rsidP="00BC0AEC" w:rsidRDefault="00263A49" w14:paraId="6CF8241C" w14:textId="77777777">
            <w:pPr>
              <w:jc w:val="both"/>
              <w:rPr>
                <w:sz w:val="18"/>
                <w:szCs w:val="18"/>
              </w:rPr>
            </w:pPr>
            <w:r w:rsidRPr="00EF78D7">
              <w:rPr>
                <w:sz w:val="18"/>
                <w:szCs w:val="18"/>
              </w:rPr>
              <w:t>Toimintayksikön</w:t>
            </w:r>
            <w:r w:rsidRPr="006E42BE">
              <w:rPr>
                <w:color w:val="FF0000"/>
                <w:sz w:val="18"/>
                <w:szCs w:val="18"/>
              </w:rPr>
              <w:t xml:space="preserve"> </w:t>
            </w:r>
            <w:r w:rsidRPr="00BC0AEC">
              <w:rPr>
                <w:sz w:val="18"/>
                <w:szCs w:val="18"/>
              </w:rPr>
              <w:t>nimi</w:t>
            </w:r>
          </w:p>
          <w:p w:rsidRPr="00BC0AEC" w:rsidR="00263A49" w:rsidP="00403D6B" w:rsidRDefault="0050679F" w14:paraId="6CF8241E" w14:textId="3B381B3F">
            <w:pPr>
              <w:jc w:val="both"/>
              <w:rPr>
                <w:sz w:val="18"/>
                <w:szCs w:val="18"/>
              </w:rPr>
            </w:pPr>
            <w:r>
              <w:rPr>
                <w:szCs w:val="22"/>
              </w:rPr>
              <w:t>Siikalatvan palvelukeskukset: Kotipiha, Koivulehto, Pihlajisto, Pohjantähti</w:t>
            </w:r>
          </w:p>
        </w:tc>
      </w:tr>
      <w:tr w:rsidRPr="00BC0AEC" w:rsidR="00263A49" w:rsidTr="26597F3D" w14:paraId="6CF82423" w14:textId="77777777">
        <w:tc>
          <w:tcPr>
            <w:tcW w:w="10339" w:type="dxa"/>
            <w:gridSpan w:val="2"/>
            <w:tcBorders>
              <w:top w:val="single" w:color="auto" w:sz="4" w:space="0"/>
              <w:bottom w:val="single" w:color="auto" w:sz="4" w:space="0"/>
            </w:tcBorders>
            <w:tcMar/>
          </w:tcPr>
          <w:p w:rsidRPr="00BC0AEC" w:rsidR="00263A49" w:rsidP="00BC0AEC" w:rsidRDefault="00EF78D7" w14:paraId="6CF82420" w14:textId="77777777">
            <w:pPr>
              <w:pStyle w:val="Arial9"/>
              <w:jc w:val="both"/>
            </w:pPr>
            <w:r w:rsidRPr="00EF78D7">
              <w:rPr>
                <w:rFonts w:cs="Times New Roman"/>
                <w:szCs w:val="18"/>
                <w:lang w:eastAsia="en-US"/>
              </w:rPr>
              <w:t>Toiminta</w:t>
            </w:r>
            <w:r w:rsidRPr="00EF78D7" w:rsidR="00263A49">
              <w:rPr>
                <w:rFonts w:cs="Times New Roman"/>
                <w:szCs w:val="18"/>
                <w:lang w:eastAsia="en-US"/>
              </w:rPr>
              <w:t xml:space="preserve">yksikön </w:t>
            </w:r>
            <w:r w:rsidRPr="00BC0AEC" w:rsidR="00263A49">
              <w:t>sijaintikunta yhteystietoineen</w:t>
            </w:r>
          </w:p>
          <w:p w:rsidRPr="00BC0AEC" w:rsidR="00263A49" w:rsidP="004176B7" w:rsidRDefault="00CC2BF3" w14:paraId="6CF82422" w14:textId="32A58ED5">
            <w:pPr>
              <w:jc w:val="both"/>
              <w:rPr>
                <w:sz w:val="18"/>
                <w:szCs w:val="18"/>
              </w:rPr>
            </w:pPr>
            <w:r>
              <w:rPr>
                <w:szCs w:val="22"/>
              </w:rPr>
              <w:t>Siikal</w:t>
            </w:r>
            <w:r w:rsidR="00976CF0">
              <w:rPr>
                <w:szCs w:val="22"/>
              </w:rPr>
              <w:t>a</w:t>
            </w:r>
            <w:r>
              <w:rPr>
                <w:szCs w:val="22"/>
              </w:rPr>
              <w:t>tva</w:t>
            </w:r>
          </w:p>
        </w:tc>
      </w:tr>
      <w:tr w:rsidRPr="00BC0AEC" w:rsidR="00263A49" w:rsidTr="26597F3D" w14:paraId="6CF82427" w14:textId="77777777">
        <w:tc>
          <w:tcPr>
            <w:tcW w:w="10339" w:type="dxa"/>
            <w:gridSpan w:val="2"/>
            <w:tcBorders>
              <w:top w:val="single" w:color="auto" w:sz="4" w:space="0"/>
              <w:bottom w:val="single" w:color="auto" w:sz="4" w:space="0"/>
            </w:tcBorders>
            <w:tcMar/>
          </w:tcPr>
          <w:p w:rsidRPr="00BC0AEC" w:rsidR="00263A49" w:rsidP="00BC0AEC" w:rsidRDefault="00263A49" w14:paraId="6CF82424" w14:textId="6FC2530C">
            <w:pPr>
              <w:pStyle w:val="Arial9"/>
              <w:jc w:val="both"/>
            </w:pPr>
            <w:r w:rsidRPr="00BC0AEC">
              <w:t>Palvelumuoto; asiakasryhmä, jolle palvelua tuotetaan; asiakaspaikkamäärä</w:t>
            </w:r>
          </w:p>
          <w:p w:rsidR="00263A49" w:rsidP="00403D6B" w:rsidRDefault="0050679F" w14:paraId="44248EB3" w14:textId="77777777">
            <w:pPr>
              <w:pStyle w:val="Arial9"/>
              <w:jc w:val="both"/>
              <w:rPr>
                <w:sz w:val="22"/>
                <w:szCs w:val="22"/>
              </w:rPr>
            </w:pPr>
            <w:proofErr w:type="spellStart"/>
            <w:r>
              <w:rPr>
                <w:sz w:val="22"/>
                <w:szCs w:val="22"/>
              </w:rPr>
              <w:t>Pihlajisto:</w:t>
            </w:r>
            <w:r w:rsidR="00223E13">
              <w:rPr>
                <w:sz w:val="22"/>
                <w:szCs w:val="22"/>
              </w:rPr>
              <w:t>Ikääntyneet</w:t>
            </w:r>
            <w:proofErr w:type="spellEnd"/>
            <w:r w:rsidR="00223E13">
              <w:rPr>
                <w:sz w:val="22"/>
                <w:szCs w:val="22"/>
              </w:rPr>
              <w:t>, 24</w:t>
            </w:r>
            <w:r w:rsidR="00CC2BF3">
              <w:rPr>
                <w:sz w:val="22"/>
                <w:szCs w:val="22"/>
              </w:rPr>
              <w:t xml:space="preserve"> </w:t>
            </w:r>
            <w:r w:rsidR="00403D6B">
              <w:rPr>
                <w:sz w:val="22"/>
                <w:szCs w:val="22"/>
              </w:rPr>
              <w:t>tehostetun palveluasumisen paikkaa, 7 tilapäistä kuntoutuspaikkaa</w:t>
            </w:r>
          </w:p>
          <w:p w:rsidR="0050679F" w:rsidP="00403D6B" w:rsidRDefault="0050679F" w14:paraId="3BEBE2F0" w14:textId="77777777">
            <w:pPr>
              <w:pStyle w:val="Arial9"/>
              <w:jc w:val="both"/>
              <w:rPr>
                <w:sz w:val="22"/>
                <w:szCs w:val="22"/>
              </w:rPr>
            </w:pPr>
            <w:r>
              <w:rPr>
                <w:sz w:val="22"/>
                <w:szCs w:val="22"/>
              </w:rPr>
              <w:t>Kotipiha: ikääntyneet, 18 tehostetun palveluasumisen paikkaa</w:t>
            </w:r>
          </w:p>
          <w:p w:rsidR="0050679F" w:rsidP="00403D6B" w:rsidRDefault="0050679F" w14:paraId="0820DCC6" w14:textId="77777777">
            <w:pPr>
              <w:pStyle w:val="Arial9"/>
              <w:jc w:val="both"/>
              <w:rPr>
                <w:sz w:val="22"/>
                <w:szCs w:val="22"/>
              </w:rPr>
            </w:pPr>
            <w:r>
              <w:rPr>
                <w:sz w:val="22"/>
                <w:szCs w:val="22"/>
              </w:rPr>
              <w:t>Koivulehto: ikääntyneet, 20 tehostetun palveluasumisen paikkaa</w:t>
            </w:r>
          </w:p>
          <w:p w:rsidRPr="00BC0AEC" w:rsidR="0050679F" w:rsidP="00403D6B" w:rsidRDefault="0050679F" w14:paraId="6CF82426" w14:textId="0CF8D944">
            <w:pPr>
              <w:pStyle w:val="Arial9"/>
              <w:jc w:val="both"/>
            </w:pPr>
            <w:r>
              <w:rPr>
                <w:sz w:val="22"/>
                <w:szCs w:val="22"/>
              </w:rPr>
              <w:t>Vaarintalo: ikääntyneet, 15 tehostetun palveluasumisen paikkaa</w:t>
            </w:r>
          </w:p>
        </w:tc>
      </w:tr>
      <w:tr w:rsidRPr="00BC0AEC" w:rsidR="00263A49" w:rsidTr="26597F3D" w14:paraId="6CF8242B" w14:textId="77777777">
        <w:tc>
          <w:tcPr>
            <w:tcW w:w="10339" w:type="dxa"/>
            <w:gridSpan w:val="2"/>
            <w:tcBorders>
              <w:top w:val="single" w:color="auto" w:sz="4" w:space="0"/>
              <w:bottom w:val="single" w:color="auto" w:sz="4" w:space="0"/>
            </w:tcBorders>
            <w:tcMar/>
          </w:tcPr>
          <w:p w:rsidRPr="00BC0AEC" w:rsidR="00263A49" w:rsidP="00BC0AEC" w:rsidRDefault="00263A49" w14:paraId="6CF82428" w14:textId="77777777">
            <w:pPr>
              <w:pStyle w:val="Arial9"/>
              <w:jc w:val="both"/>
            </w:pPr>
            <w:r w:rsidRPr="00BC0AEC">
              <w:t>Toimintayksikön katuosoite</w:t>
            </w:r>
          </w:p>
          <w:p w:rsidRPr="00BC0AEC" w:rsidR="00263A49" w:rsidP="004176B7" w:rsidRDefault="0050679F" w14:paraId="6CF8242A" w14:textId="050ACCBF">
            <w:pPr>
              <w:pStyle w:val="Arial9"/>
              <w:jc w:val="both"/>
            </w:pPr>
            <w:r>
              <w:t xml:space="preserve">Kotipiha: Keinontie 12, Koivulehto: Pakkalantie 9, Pihlajisto: </w:t>
            </w:r>
            <w:proofErr w:type="spellStart"/>
            <w:r>
              <w:t>Pehkolantie</w:t>
            </w:r>
            <w:proofErr w:type="spellEnd"/>
            <w:r>
              <w:t xml:space="preserve"> 4, Vaarintalo: Tenavatie 1</w:t>
            </w:r>
          </w:p>
        </w:tc>
      </w:tr>
      <w:tr w:rsidRPr="00BC0AEC" w:rsidR="00382825" w:rsidTr="26597F3D" w14:paraId="6CF82432" w14:textId="77777777">
        <w:tc>
          <w:tcPr>
            <w:tcW w:w="4995" w:type="dxa"/>
            <w:tcBorders>
              <w:top w:val="single" w:color="auto" w:sz="4" w:space="0"/>
              <w:bottom w:val="single" w:color="auto" w:sz="4" w:space="0"/>
            </w:tcBorders>
            <w:tcMar/>
          </w:tcPr>
          <w:p w:rsidRPr="00BC0AEC" w:rsidR="00382825" w:rsidP="00BC0AEC" w:rsidRDefault="00382825" w14:paraId="6CF8242C" w14:textId="77777777">
            <w:pPr>
              <w:pStyle w:val="Arial9"/>
              <w:jc w:val="both"/>
            </w:pPr>
            <w:r w:rsidRPr="00BC0AEC">
              <w:t>Postinumero</w:t>
            </w:r>
          </w:p>
          <w:p w:rsidRPr="00BC0AEC" w:rsidR="00382825" w:rsidP="004176B7" w:rsidRDefault="0050679F" w14:paraId="6CF8242E" w14:textId="4C09D7BE">
            <w:pPr>
              <w:pStyle w:val="Arial9"/>
              <w:jc w:val="both"/>
            </w:pPr>
            <w:r>
              <w:rPr>
                <w:sz w:val="22"/>
                <w:szCs w:val="22"/>
              </w:rPr>
              <w:t>925</w:t>
            </w:r>
            <w:r w:rsidR="00CC2BF3">
              <w:rPr>
                <w:sz w:val="22"/>
                <w:szCs w:val="22"/>
              </w:rPr>
              <w:t>00</w:t>
            </w:r>
            <w:r>
              <w:rPr>
                <w:sz w:val="22"/>
                <w:szCs w:val="22"/>
              </w:rPr>
              <w:t>, 92600, 92700, 92620</w:t>
            </w:r>
          </w:p>
        </w:tc>
        <w:tc>
          <w:tcPr>
            <w:tcW w:w="5344" w:type="dxa"/>
            <w:tcBorders>
              <w:top w:val="single" w:color="auto" w:sz="4" w:space="0"/>
              <w:bottom w:val="single" w:color="auto" w:sz="4" w:space="0"/>
            </w:tcBorders>
            <w:tcMar/>
          </w:tcPr>
          <w:p w:rsidR="00382825" w:rsidRDefault="00382825" w14:paraId="6CF8242F" w14:textId="77777777">
            <w:pPr>
              <w:rPr>
                <w:rFonts w:cs="Arial"/>
                <w:sz w:val="18"/>
                <w:szCs w:val="20"/>
                <w:lang w:eastAsia="fi-FI"/>
              </w:rPr>
            </w:pPr>
            <w:r>
              <w:rPr>
                <w:rFonts w:cs="Arial"/>
                <w:sz w:val="18"/>
                <w:szCs w:val="20"/>
                <w:lang w:eastAsia="fi-FI"/>
              </w:rPr>
              <w:t>Postitoimipaikka</w:t>
            </w:r>
          </w:p>
          <w:p w:rsidRPr="00BC0AEC" w:rsidR="00382825" w:rsidP="00403D6B" w:rsidRDefault="0050679F" w14:paraId="6CF82431" w14:textId="78459EDD">
            <w:pPr>
              <w:pStyle w:val="Arial9"/>
              <w:jc w:val="both"/>
            </w:pPr>
            <w:r>
              <w:rPr>
                <w:sz w:val="22"/>
                <w:szCs w:val="22"/>
              </w:rPr>
              <w:t xml:space="preserve">Rantsila, Pulkkila, </w:t>
            </w:r>
            <w:r w:rsidR="00CC2BF3">
              <w:rPr>
                <w:sz w:val="22"/>
                <w:szCs w:val="22"/>
              </w:rPr>
              <w:t>Kestilä</w:t>
            </w:r>
            <w:r>
              <w:rPr>
                <w:sz w:val="22"/>
                <w:szCs w:val="22"/>
              </w:rPr>
              <w:t>, Piippola</w:t>
            </w:r>
          </w:p>
        </w:tc>
      </w:tr>
      <w:tr w:rsidRPr="00BC0AEC" w:rsidR="00382825" w:rsidTr="26597F3D" w14:paraId="6CF82439" w14:textId="77777777">
        <w:tc>
          <w:tcPr>
            <w:tcW w:w="4995" w:type="dxa"/>
            <w:tcBorders>
              <w:top w:val="single" w:color="auto" w:sz="4" w:space="0"/>
              <w:bottom w:val="single" w:color="auto" w:sz="4" w:space="0"/>
            </w:tcBorders>
            <w:tcMar/>
          </w:tcPr>
          <w:p w:rsidRPr="00BC0AEC" w:rsidR="00382825" w:rsidP="00BC0AEC" w:rsidRDefault="00382825" w14:paraId="6CF82433" w14:textId="77777777">
            <w:pPr>
              <w:pStyle w:val="Arial9"/>
              <w:jc w:val="both"/>
            </w:pPr>
            <w:r w:rsidRPr="00BC0AEC">
              <w:t>Toimintayksikön vastaava esimies</w:t>
            </w:r>
          </w:p>
          <w:p w:rsidRPr="00BC0AEC" w:rsidR="00382825" w:rsidP="106A01D6" w:rsidRDefault="00CC2BF3" w14:paraId="1749F8DE" w14:textId="55E710FC">
            <w:pPr>
              <w:pStyle w:val="Arial9"/>
              <w:jc w:val="both"/>
              <w:rPr>
                <w:sz w:val="22"/>
                <w:szCs w:val="22"/>
              </w:rPr>
            </w:pPr>
            <w:r w:rsidRPr="26597F3D" w:rsidR="1635AFF7">
              <w:rPr>
                <w:sz w:val="22"/>
                <w:szCs w:val="22"/>
              </w:rPr>
              <w:t xml:space="preserve">Anna-Liisa Keskitalo, </w:t>
            </w:r>
            <w:r w:rsidRPr="26597F3D" w:rsidR="6658F94E">
              <w:rPr>
                <w:sz w:val="22"/>
                <w:szCs w:val="22"/>
              </w:rPr>
              <w:t>Sari Tikka</w:t>
            </w:r>
            <w:r w:rsidRPr="26597F3D" w:rsidR="1635AFF7">
              <w:rPr>
                <w:sz w:val="22"/>
                <w:szCs w:val="22"/>
              </w:rPr>
              <w:t xml:space="preserve">, </w:t>
            </w:r>
          </w:p>
          <w:p w:rsidRPr="00BC0AEC" w:rsidR="00382825" w:rsidP="106A01D6" w:rsidRDefault="00CC2BF3" w14:paraId="6CF82435" w14:textId="7DC2B7C4">
            <w:pPr>
              <w:pStyle w:val="Arial9"/>
              <w:jc w:val="both"/>
              <w:rPr>
                <w:sz w:val="22"/>
                <w:szCs w:val="22"/>
              </w:rPr>
            </w:pPr>
            <w:r w:rsidRPr="26597F3D" w:rsidR="24229155">
              <w:rPr>
                <w:sz w:val="22"/>
                <w:szCs w:val="22"/>
              </w:rPr>
              <w:t>Eira</w:t>
            </w:r>
            <w:r w:rsidRPr="26597F3D" w:rsidR="1635AFF7">
              <w:rPr>
                <w:sz w:val="22"/>
                <w:szCs w:val="22"/>
              </w:rPr>
              <w:t xml:space="preserve"> </w:t>
            </w:r>
            <w:r w:rsidRPr="26597F3D" w:rsidR="24229155">
              <w:rPr>
                <w:sz w:val="22"/>
                <w:szCs w:val="22"/>
              </w:rPr>
              <w:t xml:space="preserve">Kemppainen </w:t>
            </w:r>
            <w:r w:rsidRPr="26597F3D" w:rsidR="1635AFF7">
              <w:rPr>
                <w:sz w:val="22"/>
                <w:szCs w:val="22"/>
              </w:rPr>
              <w:t>ja Sari Viitanen</w:t>
            </w:r>
          </w:p>
        </w:tc>
        <w:tc>
          <w:tcPr>
            <w:tcW w:w="5344" w:type="dxa"/>
            <w:tcBorders>
              <w:top w:val="single" w:color="auto" w:sz="4" w:space="0"/>
              <w:bottom w:val="single" w:color="auto" w:sz="4" w:space="0"/>
            </w:tcBorders>
            <w:tcMar/>
          </w:tcPr>
          <w:p w:rsidR="00382825" w:rsidRDefault="00382825" w14:paraId="6CF82436" w14:textId="77777777">
            <w:pPr>
              <w:rPr>
                <w:rFonts w:cs="Arial"/>
                <w:sz w:val="18"/>
                <w:szCs w:val="20"/>
                <w:lang w:eastAsia="fi-FI"/>
              </w:rPr>
            </w:pPr>
            <w:r w:rsidRPr="106A01D6" w:rsidR="00382825">
              <w:rPr>
                <w:rFonts w:cs="Arial"/>
                <w:sz w:val="18"/>
                <w:szCs w:val="18"/>
                <w:lang w:eastAsia="fi-FI"/>
              </w:rPr>
              <w:t>Puhelin</w:t>
            </w:r>
          </w:p>
          <w:p w:rsidRPr="00BC0AEC" w:rsidR="00382825" w:rsidP="106A01D6" w:rsidRDefault="00CC2BF3" w14:paraId="32F24EBF" w14:textId="2033A476">
            <w:pPr>
              <w:pStyle w:val="Normaali"/>
              <w:bidi w:val="0"/>
              <w:spacing w:before="0" w:beforeAutospacing="off" w:after="0" w:afterAutospacing="off" w:line="259" w:lineRule="auto"/>
              <w:ind w:left="0" w:right="0"/>
              <w:jc w:val="left"/>
            </w:pPr>
            <w:r w:rsidR="28E54101">
              <w:rPr/>
              <w:t>040 1719257, 040 6540</w:t>
            </w:r>
          </w:p>
          <w:p w:rsidRPr="00BC0AEC" w:rsidR="00382825" w:rsidP="106A01D6" w:rsidRDefault="00CC2BF3" w14:paraId="6CF82438" w14:textId="6A3B4F42">
            <w:pPr>
              <w:pStyle w:val="Normaali"/>
              <w:bidi w:val="0"/>
              <w:spacing w:before="0" w:beforeAutospacing="off" w:after="0" w:afterAutospacing="off" w:line="259" w:lineRule="auto"/>
              <w:ind w:left="0" w:right="0"/>
              <w:jc w:val="left"/>
              <w:rPr/>
            </w:pPr>
            <w:r w:rsidR="2447B048">
              <w:rPr/>
              <w:t>, 040 1719185</w:t>
            </w:r>
            <w:r w:rsidR="051B8855">
              <w:rPr/>
              <w:t>, 040 1719253</w:t>
            </w:r>
          </w:p>
        </w:tc>
      </w:tr>
      <w:tr w:rsidRPr="00BC0AEC" w:rsidR="00A81460" w:rsidTr="26597F3D" w14:paraId="6CF8243D" w14:textId="77777777">
        <w:tc>
          <w:tcPr>
            <w:tcW w:w="10339" w:type="dxa"/>
            <w:gridSpan w:val="2"/>
            <w:tcBorders>
              <w:top w:val="single" w:color="auto" w:sz="4" w:space="0"/>
              <w:bottom w:val="single" w:color="auto" w:sz="4" w:space="0"/>
            </w:tcBorders>
            <w:tcMar/>
          </w:tcPr>
          <w:p w:rsidRPr="00BC0AEC" w:rsidR="00A81460" w:rsidP="00BC0AEC" w:rsidRDefault="00A81460" w14:paraId="6CF8243A" w14:textId="77777777">
            <w:pPr>
              <w:pStyle w:val="Arial9"/>
              <w:jc w:val="both"/>
            </w:pPr>
            <w:r w:rsidR="00A81460">
              <w:rPr/>
              <w:t>Sähköposti</w:t>
            </w:r>
          </w:p>
          <w:p w:rsidRPr="00BC0AEC" w:rsidR="00DA088F" w:rsidP="106A01D6" w:rsidRDefault="00CC2BF3" w14:paraId="6CF8243C" w14:textId="5A302CC8">
            <w:pPr>
              <w:pStyle w:val="Arial9"/>
              <w:bidi w:val="0"/>
              <w:spacing w:before="0" w:beforeAutospacing="off" w:after="0" w:afterAutospacing="off" w:line="259" w:lineRule="auto"/>
              <w:ind w:left="0" w:right="0"/>
              <w:jc w:val="both"/>
              <w:rPr>
                <w:sz w:val="22"/>
                <w:szCs w:val="22"/>
              </w:rPr>
            </w:pPr>
            <w:r w:rsidRPr="106A01D6" w:rsidR="11460070">
              <w:rPr>
                <w:sz w:val="22"/>
                <w:szCs w:val="22"/>
              </w:rPr>
              <w:t>Etunimi.sukunimi</w:t>
            </w:r>
            <w:r w:rsidRPr="106A01D6" w:rsidR="11460070">
              <w:rPr>
                <w:sz w:val="22"/>
                <w:szCs w:val="22"/>
              </w:rPr>
              <w:t>(at)mehilainen.fi</w:t>
            </w:r>
          </w:p>
        </w:tc>
      </w:tr>
      <w:tr w:rsidRPr="00BC0AEC" w:rsidR="00A81460" w:rsidTr="26597F3D" w14:paraId="6CF8243F" w14:textId="77777777">
        <w:trPr>
          <w:trHeight w:val="420"/>
        </w:trPr>
        <w:tc>
          <w:tcPr>
            <w:tcW w:w="10339" w:type="dxa"/>
            <w:gridSpan w:val="2"/>
            <w:tcBorders>
              <w:top w:val="single" w:color="auto" w:sz="4" w:space="0"/>
              <w:bottom w:val="single" w:color="auto" w:sz="4" w:space="0"/>
            </w:tcBorders>
            <w:tcMar/>
            <w:vAlign w:val="center"/>
          </w:tcPr>
          <w:p w:rsidRPr="00BC0AEC" w:rsidR="00DA088F" w:rsidP="001761CE" w:rsidRDefault="00A81460" w14:paraId="6CF8243E" w14:textId="77777777">
            <w:pPr>
              <w:pStyle w:val="Arial9"/>
              <w:jc w:val="center"/>
              <w:rPr>
                <w:b/>
              </w:rPr>
            </w:pPr>
            <w:r w:rsidRPr="00BC0AEC">
              <w:rPr>
                <w:b/>
              </w:rPr>
              <w:t>Toimintalupatiedot</w:t>
            </w:r>
            <w:r w:rsidRPr="00BC0AEC">
              <w:t xml:space="preserve"> (yksityiset sosiaalipalvelut)</w:t>
            </w:r>
          </w:p>
        </w:tc>
      </w:tr>
      <w:tr w:rsidRPr="00BC0AEC" w:rsidR="00A81460" w:rsidTr="26597F3D" w14:paraId="6CF82443" w14:textId="77777777">
        <w:tc>
          <w:tcPr>
            <w:tcW w:w="10339" w:type="dxa"/>
            <w:gridSpan w:val="2"/>
            <w:tcBorders>
              <w:top w:val="single" w:color="auto" w:sz="4" w:space="0"/>
              <w:bottom w:val="single" w:color="auto" w:sz="4" w:space="0"/>
            </w:tcBorders>
            <w:tcMar/>
          </w:tcPr>
          <w:p w:rsidRPr="00BC0AEC" w:rsidR="00A81460" w:rsidP="00BC0AEC" w:rsidRDefault="00DA088F" w14:paraId="6CF82440" w14:textId="77777777">
            <w:pPr>
              <w:pStyle w:val="Arial9"/>
              <w:jc w:val="both"/>
            </w:pPr>
            <w:r w:rsidRPr="00BC0AEC">
              <w:t>Aluehallintoviraston/Valviran luvan myöntämisajankohta (yksityiset ympärivuorokautista toimintaa harjoittavat yksiköt)</w:t>
            </w:r>
          </w:p>
          <w:p w:rsidRPr="00BC0AEC" w:rsidR="00DA088F" w:rsidP="00403D6B" w:rsidRDefault="00CC2BF3" w14:paraId="6CF82442" w14:textId="05704FD9">
            <w:pPr>
              <w:pStyle w:val="Arial9"/>
              <w:jc w:val="both"/>
            </w:pPr>
            <w:r>
              <w:rPr>
                <w:rStyle w:val="normaltextrun1"/>
                <w:rFonts w:ascii="Verdana" w:hAnsi="Verdana"/>
                <w:b/>
                <w:bCs/>
                <w:szCs w:val="18"/>
              </w:rPr>
              <w:t>PSAVI/1732/04.01.00/201</w:t>
            </w:r>
            <w:r w:rsidR="0050679F">
              <w:rPr>
                <w:rStyle w:val="normaltextrun1"/>
                <w:rFonts w:ascii="Verdana" w:hAnsi="Verdana"/>
                <w:b/>
                <w:bCs/>
                <w:szCs w:val="18"/>
              </w:rPr>
              <w:t>6</w:t>
            </w:r>
          </w:p>
        </w:tc>
      </w:tr>
      <w:tr w:rsidRPr="00BC0AEC" w:rsidR="00DA088F" w:rsidTr="26597F3D" w14:paraId="6CF82447" w14:textId="77777777">
        <w:tc>
          <w:tcPr>
            <w:tcW w:w="10339" w:type="dxa"/>
            <w:gridSpan w:val="2"/>
            <w:tcBorders>
              <w:top w:val="single" w:color="auto" w:sz="4" w:space="0"/>
              <w:bottom w:val="single" w:color="auto" w:sz="4" w:space="0"/>
            </w:tcBorders>
            <w:tcMar/>
          </w:tcPr>
          <w:p w:rsidRPr="00BC0AEC" w:rsidR="00DA088F" w:rsidP="00BC0AEC" w:rsidRDefault="00DA088F" w14:paraId="6CF82444" w14:textId="77777777">
            <w:pPr>
              <w:pStyle w:val="Arial9"/>
              <w:jc w:val="both"/>
            </w:pPr>
            <w:r w:rsidR="00DA088F">
              <w:rPr/>
              <w:t>Palvelu, johon lupa on myönnetty</w:t>
            </w:r>
          </w:p>
          <w:p w:rsidRPr="00BC0AEC" w:rsidR="00DA088F" w:rsidP="106A01D6" w:rsidRDefault="00CC2BF3" w14:paraId="6CF82446" w14:textId="4D7F5555">
            <w:pPr>
              <w:pStyle w:val="Arial9"/>
              <w:bidi w:val="0"/>
              <w:spacing w:before="0" w:beforeAutospacing="off" w:after="0" w:afterAutospacing="off" w:line="259" w:lineRule="auto"/>
              <w:ind w:left="0" w:right="0"/>
              <w:jc w:val="both"/>
              <w:rPr>
                <w:rFonts w:ascii="Verdana" w:hAnsi="Verdana"/>
                <w:b w:val="1"/>
                <w:bCs w:val="1"/>
              </w:rPr>
            </w:pPr>
            <w:r w:rsidRPr="106A01D6" w:rsidR="039A22E1">
              <w:rPr>
                <w:rFonts w:ascii="Verdana" w:hAnsi="Verdana"/>
                <w:b w:val="1"/>
                <w:bCs w:val="1"/>
              </w:rPr>
              <w:t>Ympärivuorokautinen asumispalvelu</w:t>
            </w:r>
          </w:p>
        </w:tc>
      </w:tr>
      <w:tr w:rsidRPr="00BC0AEC" w:rsidR="00DA088F" w:rsidTr="26597F3D" w14:paraId="6CF82449" w14:textId="77777777">
        <w:trPr>
          <w:trHeight w:val="387"/>
        </w:trPr>
        <w:tc>
          <w:tcPr>
            <w:tcW w:w="10339" w:type="dxa"/>
            <w:gridSpan w:val="2"/>
            <w:tcBorders>
              <w:top w:val="single" w:color="auto" w:sz="4" w:space="0"/>
              <w:bottom w:val="single" w:color="auto" w:sz="4" w:space="0"/>
            </w:tcBorders>
            <w:tcMar/>
            <w:vAlign w:val="center"/>
          </w:tcPr>
          <w:p w:rsidRPr="00BC0AEC" w:rsidR="00DA088F" w:rsidP="001761CE" w:rsidRDefault="00DA088F" w14:paraId="6CF82448" w14:textId="77777777">
            <w:pPr>
              <w:pStyle w:val="Arial9"/>
              <w:jc w:val="center"/>
              <w:rPr>
                <w:b/>
              </w:rPr>
            </w:pPr>
            <w:r w:rsidRPr="00BC0AEC">
              <w:rPr>
                <w:b/>
              </w:rPr>
              <w:t>Ilmoituksenvarainen toiminta</w:t>
            </w:r>
            <w:r w:rsidRPr="00BC0AEC">
              <w:t xml:space="preserve"> (yksityiset sosiaalipalvelut)</w:t>
            </w:r>
          </w:p>
        </w:tc>
      </w:tr>
      <w:tr w:rsidRPr="00BC0AEC" w:rsidR="00382825" w:rsidTr="26597F3D" w14:paraId="6CF82450" w14:textId="77777777">
        <w:tc>
          <w:tcPr>
            <w:tcW w:w="4995" w:type="dxa"/>
            <w:tcBorders>
              <w:top w:val="single" w:color="auto" w:sz="4" w:space="0"/>
              <w:bottom w:val="single" w:color="auto" w:sz="4" w:space="0"/>
            </w:tcBorders>
            <w:tcMar/>
          </w:tcPr>
          <w:p w:rsidRPr="00BC0AEC" w:rsidR="00382825" w:rsidP="00BC0AEC" w:rsidRDefault="00382825" w14:paraId="6CF8244A" w14:textId="77777777">
            <w:pPr>
              <w:pStyle w:val="Arial9"/>
              <w:jc w:val="both"/>
            </w:pPr>
            <w:r w:rsidRPr="00BC0AEC">
              <w:t>Kunnan päätös ilmoituksen vastaanottamisesta</w:t>
            </w:r>
          </w:p>
          <w:p w:rsidRPr="00BC0AEC" w:rsidR="00382825" w:rsidP="00BC0AEC" w:rsidRDefault="00382825" w14:paraId="6CF8244B" w14:textId="77777777">
            <w:pPr>
              <w:pStyle w:val="Arial9"/>
              <w:jc w:val="both"/>
              <w:rPr>
                <w:sz w:val="22"/>
                <w:szCs w:val="22"/>
              </w:rPr>
            </w:pPr>
            <w:r w:rsidRPr="00BC0AEC">
              <w:rPr>
                <w:sz w:val="22"/>
                <w:szCs w:val="22"/>
              </w:rPr>
              <w:fldChar w:fldCharType="begin">
                <w:ffData>
                  <w:name w:val="Teksti13"/>
                  <w:enabled/>
                  <w:calcOnExit w:val="0"/>
                  <w:textInput/>
                </w:ffData>
              </w:fldChar>
            </w:r>
            <w:r w:rsidRPr="00BC0AEC">
              <w:rPr>
                <w:sz w:val="22"/>
                <w:szCs w:val="22"/>
              </w:rPr>
              <w:instrText xml:space="preserve"> FORMTEXT </w:instrText>
            </w:r>
            <w:r w:rsidRPr="00BC0AEC">
              <w:rPr>
                <w:sz w:val="22"/>
                <w:szCs w:val="22"/>
              </w:rPr>
            </w:r>
            <w:r w:rsidRPr="00BC0AEC">
              <w:rPr>
                <w:sz w:val="22"/>
                <w:szCs w:val="22"/>
              </w:rPr>
              <w:fldChar w:fldCharType="separate"/>
            </w:r>
            <w:r w:rsidRPr="00BC0AEC">
              <w:rPr>
                <w:sz w:val="22"/>
                <w:szCs w:val="22"/>
              </w:rPr>
              <w:t> </w:t>
            </w:r>
            <w:r w:rsidRPr="00BC0AEC">
              <w:rPr>
                <w:sz w:val="22"/>
                <w:szCs w:val="22"/>
              </w:rPr>
              <w:t> </w:t>
            </w:r>
            <w:r w:rsidRPr="00BC0AEC">
              <w:rPr>
                <w:sz w:val="22"/>
                <w:szCs w:val="22"/>
              </w:rPr>
              <w:t> </w:t>
            </w:r>
            <w:r w:rsidRPr="00BC0AEC">
              <w:rPr>
                <w:sz w:val="22"/>
                <w:szCs w:val="22"/>
              </w:rPr>
              <w:t> </w:t>
            </w:r>
            <w:r w:rsidRPr="00BC0AEC">
              <w:rPr>
                <w:sz w:val="22"/>
                <w:szCs w:val="22"/>
              </w:rPr>
              <w:t> </w:t>
            </w:r>
            <w:r w:rsidRPr="00BC0AEC">
              <w:rPr>
                <w:sz w:val="22"/>
                <w:szCs w:val="22"/>
              </w:rPr>
              <w:fldChar w:fldCharType="end"/>
            </w:r>
          </w:p>
          <w:p w:rsidRPr="00BC0AEC" w:rsidR="00382825" w:rsidP="00BC0AEC" w:rsidRDefault="00382825" w14:paraId="6CF8244C" w14:textId="77777777">
            <w:pPr>
              <w:pStyle w:val="Arial9"/>
              <w:jc w:val="both"/>
              <w:rPr>
                <w:b/>
              </w:rPr>
            </w:pPr>
          </w:p>
        </w:tc>
        <w:tc>
          <w:tcPr>
            <w:tcW w:w="5344" w:type="dxa"/>
            <w:tcBorders>
              <w:top w:val="single" w:color="auto" w:sz="4" w:space="0"/>
              <w:bottom w:val="single" w:color="auto" w:sz="4" w:space="0"/>
            </w:tcBorders>
            <w:tcMar/>
          </w:tcPr>
          <w:p w:rsidRPr="003A15CD" w:rsidR="00382825" w:rsidRDefault="003A15CD" w14:paraId="6CF8244D" w14:textId="77777777">
            <w:pPr>
              <w:rPr>
                <w:rFonts w:cs="Arial"/>
                <w:sz w:val="18"/>
                <w:szCs w:val="20"/>
                <w:lang w:eastAsia="fi-FI"/>
              </w:rPr>
            </w:pPr>
            <w:r w:rsidRPr="003A15CD">
              <w:rPr>
                <w:rFonts w:cs="Arial"/>
                <w:sz w:val="18"/>
                <w:szCs w:val="20"/>
                <w:lang w:eastAsia="fi-FI"/>
              </w:rPr>
              <w:t>Aluehallintoviraston rekisteröintipäätöksen ajankohta</w:t>
            </w:r>
          </w:p>
          <w:p w:rsidRPr="003A15CD" w:rsidR="00382825" w:rsidRDefault="003A15CD" w14:paraId="6CF8244E" w14:textId="77777777">
            <w:pPr>
              <w:rPr>
                <w:rFonts w:cs="Arial"/>
                <w:sz w:val="18"/>
                <w:szCs w:val="20"/>
                <w:lang w:eastAsia="fi-FI"/>
              </w:rPr>
            </w:pPr>
            <w:r w:rsidRPr="00BC0AEC">
              <w:rPr>
                <w:szCs w:val="22"/>
              </w:rPr>
              <w:fldChar w:fldCharType="begin">
                <w:ffData>
                  <w:name w:val="Teksti13"/>
                  <w:enabled/>
                  <w:calcOnExit w:val="0"/>
                  <w:textInput/>
                </w:ffData>
              </w:fldChar>
            </w:r>
            <w:r w:rsidRPr="00BC0AEC">
              <w:rPr>
                <w:szCs w:val="22"/>
              </w:rPr>
              <w:instrText xml:space="preserve"> FORMTEXT </w:instrText>
            </w:r>
            <w:r w:rsidRPr="00BC0AEC">
              <w:rPr>
                <w:szCs w:val="22"/>
              </w:rPr>
            </w:r>
            <w:r w:rsidRPr="00BC0AEC">
              <w:rPr>
                <w:szCs w:val="22"/>
              </w:rPr>
              <w:fldChar w:fldCharType="separate"/>
            </w:r>
            <w:r w:rsidRPr="00BC0AEC">
              <w:rPr>
                <w:szCs w:val="22"/>
              </w:rPr>
              <w:t> </w:t>
            </w:r>
            <w:r w:rsidRPr="00BC0AEC">
              <w:rPr>
                <w:szCs w:val="22"/>
              </w:rPr>
              <w:t> </w:t>
            </w:r>
            <w:r w:rsidRPr="00BC0AEC">
              <w:rPr>
                <w:szCs w:val="22"/>
              </w:rPr>
              <w:t> </w:t>
            </w:r>
            <w:r w:rsidRPr="00BC0AEC">
              <w:rPr>
                <w:szCs w:val="22"/>
              </w:rPr>
              <w:t> </w:t>
            </w:r>
            <w:r w:rsidRPr="00BC0AEC">
              <w:rPr>
                <w:szCs w:val="22"/>
              </w:rPr>
              <w:t> </w:t>
            </w:r>
            <w:r w:rsidRPr="00BC0AEC">
              <w:rPr>
                <w:szCs w:val="22"/>
              </w:rPr>
              <w:fldChar w:fldCharType="end"/>
            </w:r>
          </w:p>
          <w:p w:rsidRPr="00BC0AEC" w:rsidR="00382825" w:rsidP="00382825" w:rsidRDefault="00382825" w14:paraId="6CF8244F" w14:textId="77777777">
            <w:pPr>
              <w:pStyle w:val="Arial9"/>
              <w:jc w:val="both"/>
              <w:rPr>
                <w:b/>
              </w:rPr>
            </w:pPr>
          </w:p>
        </w:tc>
      </w:tr>
      <w:tr w:rsidRPr="00BC0AEC" w:rsidR="00DA088F" w:rsidTr="26597F3D" w14:paraId="6CF82452" w14:textId="77777777">
        <w:trPr>
          <w:trHeight w:val="429"/>
        </w:trPr>
        <w:tc>
          <w:tcPr>
            <w:tcW w:w="10339" w:type="dxa"/>
            <w:gridSpan w:val="2"/>
            <w:tcBorders>
              <w:top w:val="single" w:color="auto" w:sz="4" w:space="0"/>
              <w:bottom w:val="single" w:color="auto" w:sz="4" w:space="0"/>
            </w:tcBorders>
            <w:tcMar/>
            <w:vAlign w:val="center"/>
          </w:tcPr>
          <w:p w:rsidRPr="00BC0AEC" w:rsidR="00DA088F" w:rsidP="001761CE" w:rsidRDefault="00DA088F" w14:paraId="6CF82451" w14:textId="77777777">
            <w:pPr>
              <w:pStyle w:val="Arial9"/>
              <w:jc w:val="center"/>
              <w:rPr>
                <w:b/>
              </w:rPr>
            </w:pPr>
            <w:proofErr w:type="gramStart"/>
            <w:r w:rsidRPr="00BC0AEC">
              <w:rPr>
                <w:b/>
              </w:rPr>
              <w:t>Alihankintana ostetut palvelut ja niiden tuottajat</w:t>
            </w:r>
            <w:proofErr w:type="gramEnd"/>
          </w:p>
        </w:tc>
      </w:tr>
      <w:tr w:rsidRPr="00EF4B8A" w:rsidR="00DA088F" w:rsidTr="26597F3D" w14:paraId="6CF82455" w14:textId="77777777">
        <w:trPr>
          <w:trHeight w:val="587"/>
        </w:trPr>
        <w:tc>
          <w:tcPr>
            <w:tcW w:w="10339" w:type="dxa"/>
            <w:gridSpan w:val="2"/>
            <w:tcBorders>
              <w:top w:val="single" w:color="auto" w:sz="4" w:space="0"/>
            </w:tcBorders>
            <w:tcMar/>
          </w:tcPr>
          <w:p w:rsidRPr="00EF4B8A" w:rsidR="00DA088F" w:rsidP="106A01D6" w:rsidRDefault="00223E13" w14:paraId="2F1C7995" w14:textId="1D1E7690">
            <w:pPr>
              <w:pStyle w:val="Arial9"/>
              <w:rPr>
                <w:sz w:val="22"/>
                <w:szCs w:val="22"/>
                <w:lang w:val="en-US"/>
              </w:rPr>
            </w:pPr>
            <w:r w:rsidRPr="106A01D6" w:rsidR="00223E13">
              <w:rPr>
                <w:sz w:val="22"/>
                <w:szCs w:val="22"/>
                <w:lang w:val="en-US"/>
              </w:rPr>
              <w:t>Ruokapalvelut</w:t>
            </w:r>
            <w:r w:rsidRPr="106A01D6" w:rsidR="00223E13">
              <w:rPr>
                <w:sz w:val="22"/>
                <w:szCs w:val="22"/>
                <w:lang w:val="en-US"/>
              </w:rPr>
              <w:t xml:space="preserve">: </w:t>
            </w:r>
            <w:r w:rsidRPr="106A01D6" w:rsidR="128B1A0A">
              <w:rPr>
                <w:sz w:val="22"/>
                <w:szCs w:val="22"/>
                <w:lang w:val="en-US"/>
              </w:rPr>
              <w:t>Feelia</w:t>
            </w:r>
            <w:r w:rsidRPr="106A01D6" w:rsidR="128B1A0A">
              <w:rPr>
                <w:sz w:val="22"/>
                <w:szCs w:val="22"/>
                <w:lang w:val="en-US"/>
              </w:rPr>
              <w:t xml:space="preserve">, </w:t>
            </w:r>
            <w:r w:rsidRPr="106A01D6" w:rsidR="128B1A0A">
              <w:rPr>
                <w:sz w:val="22"/>
                <w:szCs w:val="22"/>
                <w:lang w:val="en-US"/>
              </w:rPr>
              <w:t>Kespro</w:t>
            </w:r>
          </w:p>
          <w:p w:rsidRPr="00EF4B8A" w:rsidR="00DA088F" w:rsidP="106A01D6" w:rsidRDefault="00223E13" w14:paraId="0BE4400C" w14:textId="19408478">
            <w:pPr>
              <w:pStyle w:val="Arial9"/>
              <w:rPr>
                <w:sz w:val="22"/>
                <w:szCs w:val="22"/>
                <w:lang w:val="en-US"/>
              </w:rPr>
            </w:pPr>
            <w:r w:rsidRPr="106A01D6" w:rsidR="128B1A0A">
              <w:rPr>
                <w:sz w:val="22"/>
                <w:szCs w:val="22"/>
                <w:lang w:val="en-US"/>
              </w:rPr>
              <w:t>Siivous</w:t>
            </w:r>
            <w:r w:rsidRPr="106A01D6" w:rsidR="128B1A0A">
              <w:rPr>
                <w:sz w:val="22"/>
                <w:szCs w:val="22"/>
                <w:lang w:val="en-US"/>
              </w:rPr>
              <w:t xml:space="preserve">: </w:t>
            </w:r>
            <w:r w:rsidRPr="106A01D6" w:rsidR="128B1A0A">
              <w:rPr>
                <w:sz w:val="22"/>
                <w:szCs w:val="22"/>
                <w:lang w:val="en-US"/>
              </w:rPr>
              <w:t>Iss</w:t>
            </w:r>
          </w:p>
          <w:p w:rsidRPr="00EF4B8A" w:rsidR="00DA088F" w:rsidP="106A01D6" w:rsidRDefault="00223E13" w14:paraId="6CF82454" w14:textId="718325B5">
            <w:pPr>
              <w:pStyle w:val="Arial9"/>
              <w:rPr>
                <w:sz w:val="22"/>
                <w:szCs w:val="22"/>
                <w:lang w:val="en-US"/>
              </w:rPr>
            </w:pPr>
            <w:r w:rsidRPr="106A01D6" w:rsidR="128B1A0A">
              <w:rPr>
                <w:sz w:val="22"/>
                <w:szCs w:val="22"/>
                <w:lang w:val="en-US"/>
              </w:rPr>
              <w:t>Annosjakelu</w:t>
            </w:r>
            <w:r w:rsidRPr="106A01D6" w:rsidR="128B1A0A">
              <w:rPr>
                <w:sz w:val="22"/>
                <w:szCs w:val="22"/>
                <w:lang w:val="en-US"/>
              </w:rPr>
              <w:t>: Siikalatvan 1 apteekki, Pulkkila</w:t>
            </w:r>
          </w:p>
        </w:tc>
      </w:tr>
    </w:tbl>
    <w:p w:rsidRPr="00EF4B8A" w:rsidR="00BC0AEC" w:rsidP="00BC0AEC" w:rsidRDefault="00BC0AEC" w14:paraId="6CF82456" w14:textId="77777777">
      <w:pPr>
        <w:jc w:val="both"/>
        <w:rPr>
          <w:lang w:val="en-US"/>
        </w:rPr>
      </w:pPr>
    </w:p>
    <w:p w:rsidRPr="00EF4B8A" w:rsidR="00FE2E72" w:rsidP="00BC0AEC" w:rsidRDefault="00FE2E72" w14:paraId="6CF82457" w14:textId="77777777">
      <w:pPr>
        <w:jc w:val="both"/>
        <w:rPr>
          <w:lang w:val="en-US"/>
        </w:rPr>
      </w:pPr>
    </w:p>
    <w:p w:rsidRPr="00BC0AEC" w:rsidR="00776397" w:rsidP="00580817" w:rsidRDefault="00580817" w14:paraId="6CF82458" w14:textId="77777777">
      <w:pPr>
        <w:pStyle w:val="Otsikko1"/>
      </w:pPr>
      <w:r w:rsidRPr="00EF4B8A">
        <w:rPr>
          <w:lang w:val="en-US"/>
        </w:rPr>
        <w:t xml:space="preserve"> </w:t>
      </w:r>
      <w:bookmarkStart w:name="_Toc446270708" w:id="1"/>
      <w:r w:rsidR="00E84462">
        <w:t xml:space="preserve">2 </w:t>
      </w:r>
      <w:r w:rsidRPr="00BC0AEC" w:rsidR="00BC0AEC">
        <w:t>TOIMINTA-AJATUS, ARVOT JA TOIMINTAPERIAATTEET (4.1.2)</w:t>
      </w:r>
      <w:bookmarkEnd w:id="1"/>
    </w:p>
    <w:tbl>
      <w:tblPr>
        <w:tblStyle w:val="TaulukkoRuudukko"/>
        <w:tblW w:w="0" w:type="auto"/>
        <w:tblLook w:val="04A0" w:firstRow="1" w:lastRow="0" w:firstColumn="1" w:lastColumn="0" w:noHBand="0" w:noVBand="1"/>
      </w:tblPr>
      <w:tblGrid>
        <w:gridCol w:w="10189"/>
      </w:tblGrid>
      <w:tr w:rsidRPr="00BC0AEC" w:rsidR="00BC0AEC" w:rsidTr="106A01D6" w14:paraId="6CF82471" w14:textId="77777777">
        <w:tc>
          <w:tcPr>
            <w:tcW w:w="10339" w:type="dxa"/>
            <w:tcMar/>
          </w:tcPr>
          <w:p w:rsidRPr="00223E13" w:rsidR="00BC0AEC" w:rsidP="00BC0AEC" w:rsidRDefault="00BC0AEC" w14:paraId="6CF8245A" w14:textId="77777777">
            <w:pPr>
              <w:pStyle w:val="Arial9"/>
              <w:jc w:val="both"/>
              <w:rPr>
                <w:rFonts w:ascii="Verdana" w:hAnsi="Verdana"/>
                <w:b/>
              </w:rPr>
            </w:pPr>
            <w:r w:rsidRPr="00223E13">
              <w:rPr>
                <w:rFonts w:ascii="Verdana" w:hAnsi="Verdana"/>
                <w:b/>
              </w:rPr>
              <w:t>Toiminta-ajatus</w:t>
            </w:r>
          </w:p>
          <w:p w:rsidRPr="00223E13" w:rsidR="00BC0AEC" w:rsidP="00BC0AEC" w:rsidRDefault="00BC0AEC" w14:paraId="6CF8245B" w14:textId="77777777">
            <w:pPr>
              <w:pStyle w:val="Arial9"/>
              <w:jc w:val="both"/>
              <w:rPr>
                <w:rFonts w:ascii="Verdana" w:hAnsi="Verdana"/>
                <w:b/>
                <w:szCs w:val="18"/>
              </w:rPr>
            </w:pPr>
          </w:p>
          <w:p w:rsidRPr="00223E13" w:rsidR="00BC0AEC" w:rsidP="00BC0AEC" w:rsidRDefault="00BC0AEC" w14:paraId="6CF8245C" w14:textId="77777777">
            <w:pPr>
              <w:pStyle w:val="Arial9"/>
              <w:jc w:val="both"/>
              <w:rPr>
                <w:rFonts w:ascii="Verdana" w:hAnsi="Verdana"/>
                <w:szCs w:val="18"/>
              </w:rPr>
            </w:pPr>
          </w:p>
          <w:p w:rsidR="00223E13" w:rsidP="106A01D6" w:rsidRDefault="00CC2BF3" w14:paraId="77686B32" w14:textId="69394C34">
            <w:pPr>
              <w:pStyle w:val="Arial9"/>
              <w:jc w:val="both"/>
              <w:rPr>
                <w:b w:val="1"/>
                <w:bCs w:val="1"/>
              </w:rPr>
            </w:pPr>
            <w:r w:rsidRPr="106A01D6" w:rsidR="00CC2BF3">
              <w:rPr>
                <w:rStyle w:val="normaltextrun1"/>
                <w:rFonts w:ascii="Verdana" w:hAnsi="Verdana"/>
                <w:b w:val="1"/>
                <w:bCs w:val="1"/>
              </w:rPr>
              <w:t>Mehiläisen ikääntyneiden palvelut</w:t>
            </w:r>
            <w:r w:rsidRPr="106A01D6" w:rsidR="1B2AE447">
              <w:rPr>
                <w:rStyle w:val="normaltextrun1"/>
                <w:rFonts w:ascii="Verdana" w:hAnsi="Verdana"/>
                <w:b w:val="1"/>
                <w:bCs w:val="1"/>
              </w:rPr>
              <w:t xml:space="preserve"> Oy</w:t>
            </w:r>
            <w:r w:rsidRPr="106A01D6" w:rsidR="00CC2BF3">
              <w:rPr>
                <w:rStyle w:val="normaltextrun1"/>
                <w:rFonts w:ascii="Verdana" w:hAnsi="Verdana"/>
                <w:b w:val="1"/>
                <w:bCs w:val="1"/>
              </w:rPr>
              <w:t xml:space="preserve"> </w:t>
            </w:r>
            <w:r w:rsidRPr="106A01D6" w:rsidR="00CC2BF3">
              <w:rPr>
                <w:rStyle w:val="normaltextrun1"/>
                <w:rFonts w:ascii="Verdana" w:hAnsi="Verdana"/>
                <w:b w:val="1"/>
                <w:bCs w:val="1"/>
              </w:rPr>
              <w:t>tarjoaa</w:t>
            </w:r>
            <w:r w:rsidRPr="106A01D6" w:rsidR="00CC2BF3">
              <w:rPr>
                <w:rStyle w:val="normaltextrun1"/>
                <w:rFonts w:ascii="Verdana" w:hAnsi="Verdana"/>
                <w:b w:val="1"/>
                <w:bCs w:val="1"/>
              </w:rPr>
              <w:t xml:space="preserve"> ikääntyneille ihmisille korkealaatuista hoitoa ja viihtyisää, kodinomaista asumista. Ikääntyneiden palvelut toteutetaan erillisissä asumispalveluyksiköissä. Palvelut tuotetaan Siikalatvan </w:t>
            </w:r>
            <w:r w:rsidRPr="106A01D6" w:rsidR="00976CF0">
              <w:rPr>
                <w:rStyle w:val="contextualspellingandgrammarerror"/>
                <w:rFonts w:ascii="Verdana" w:hAnsi="Verdana"/>
                <w:b w:val="1"/>
                <w:bCs w:val="1"/>
              </w:rPr>
              <w:t>kunnan ikääntyneille</w:t>
            </w:r>
            <w:r w:rsidRPr="106A01D6" w:rsidR="00CC2BF3">
              <w:rPr>
                <w:rStyle w:val="contextualspellingandgrammarerror"/>
                <w:rFonts w:ascii="Verdana" w:hAnsi="Verdana"/>
                <w:b w:val="1"/>
                <w:bCs w:val="1"/>
              </w:rPr>
              <w:t>.</w:t>
            </w:r>
          </w:p>
          <w:p w:rsidR="00223E13" w:rsidP="00BC0AEC" w:rsidRDefault="00223E13" w14:paraId="7BE54D07" w14:textId="77777777">
            <w:pPr>
              <w:pStyle w:val="Arial9"/>
              <w:jc w:val="both"/>
              <w:rPr>
                <w:b/>
              </w:rPr>
            </w:pPr>
          </w:p>
          <w:p w:rsidRPr="00BC0AEC" w:rsidR="00BC0AEC" w:rsidP="00BC0AEC" w:rsidRDefault="00BC0AEC" w14:paraId="6CF82460" w14:textId="0D1EF34C">
            <w:pPr>
              <w:pStyle w:val="Arial9"/>
              <w:jc w:val="both"/>
              <w:rPr>
                <w:b/>
              </w:rPr>
            </w:pPr>
            <w:r w:rsidRPr="00BC0AEC">
              <w:rPr>
                <w:b/>
              </w:rPr>
              <w:t>Arvot ja toimintaperiaatteet</w:t>
            </w:r>
          </w:p>
          <w:p w:rsidRPr="00BC0AEC" w:rsidR="00BC0AEC" w:rsidP="00BC0AEC" w:rsidRDefault="00BC0AEC" w14:paraId="6CF82467" w14:textId="77777777">
            <w:pPr>
              <w:pStyle w:val="Arial9"/>
              <w:jc w:val="both"/>
            </w:pPr>
          </w:p>
          <w:p w:rsidRPr="00CC2BF3" w:rsidR="00CC2BF3" w:rsidP="00CC2BF3" w:rsidRDefault="00CC2BF3" w14:paraId="6CF82468" w14:textId="77777777">
            <w:pPr>
              <w:textAlignment w:val="baseline"/>
              <w:rPr>
                <w:rFonts w:ascii="Times New Roman" w:hAnsi="Times New Roman"/>
                <w:b/>
                <w:bCs/>
                <w:sz w:val="24"/>
                <w:lang w:eastAsia="fi-FI"/>
              </w:rPr>
            </w:pPr>
            <w:r w:rsidRPr="00CC2BF3">
              <w:rPr>
                <w:rFonts w:ascii="Verdana" w:hAnsi="Verdana"/>
                <w:b/>
                <w:bCs/>
                <w:sz w:val="18"/>
                <w:szCs w:val="18"/>
                <w:lang w:eastAsia="fi-FI"/>
              </w:rPr>
              <w:t>Vastuullisuus </w:t>
            </w:r>
          </w:p>
          <w:p w:rsidRPr="00CC2BF3" w:rsidR="00CC2BF3" w:rsidP="00CC2BF3" w:rsidRDefault="00CC2BF3" w14:paraId="6CF82469" w14:textId="77777777">
            <w:pPr>
              <w:textAlignment w:val="baseline"/>
              <w:rPr>
                <w:rFonts w:ascii="Times New Roman" w:hAnsi="Times New Roman"/>
                <w:sz w:val="24"/>
                <w:lang w:eastAsia="fi-FI"/>
              </w:rPr>
            </w:pPr>
            <w:r w:rsidRPr="00CC2BF3">
              <w:rPr>
                <w:rFonts w:ascii="Verdana" w:hAnsi="Verdana"/>
                <w:b/>
                <w:bCs/>
                <w:sz w:val="18"/>
                <w:szCs w:val="18"/>
                <w:lang w:eastAsia="fi-FI"/>
              </w:rPr>
              <w:t>Luottamus, turvallisuus ja välittäminen luovat perustan kaikelle toiminnallemme. Kohtaamme jokaisen ihmisen ainutkertaisena. Kannamme vastuuta toiminnastamme, asiakkaistamme ja työtovereistamme. Työpaikkana luomme erinomaiset edellytykset onnistumisille. Pidämme lupauksemme ja hoidamme asiat loppuun.</w:t>
            </w:r>
            <w:r w:rsidRPr="00CC2BF3">
              <w:rPr>
                <w:rFonts w:ascii="Verdana" w:hAnsi="Verdana"/>
                <w:sz w:val="18"/>
                <w:szCs w:val="18"/>
                <w:lang w:eastAsia="fi-FI"/>
              </w:rPr>
              <w:t> </w:t>
            </w:r>
          </w:p>
          <w:p w:rsidRPr="00CC2BF3" w:rsidR="00CC2BF3" w:rsidP="00CC2BF3" w:rsidRDefault="00CC2BF3" w14:paraId="6CF8246A" w14:textId="77777777">
            <w:pPr>
              <w:textAlignment w:val="baseline"/>
              <w:rPr>
                <w:rFonts w:ascii="Times New Roman" w:hAnsi="Times New Roman"/>
                <w:b/>
                <w:bCs/>
                <w:sz w:val="24"/>
                <w:lang w:eastAsia="fi-FI"/>
              </w:rPr>
            </w:pPr>
            <w:r w:rsidRPr="00CC2BF3">
              <w:rPr>
                <w:rFonts w:ascii="Verdana" w:hAnsi="Verdana"/>
                <w:b/>
                <w:bCs/>
                <w:sz w:val="18"/>
                <w:szCs w:val="18"/>
                <w:lang w:eastAsia="fi-FI"/>
              </w:rPr>
              <w:t>Asiantuntijuus </w:t>
            </w:r>
          </w:p>
          <w:p w:rsidRPr="00CC2BF3" w:rsidR="00CC2BF3" w:rsidP="00CC2BF3" w:rsidRDefault="00CC2BF3" w14:paraId="6CF8246B" w14:textId="77777777">
            <w:pPr>
              <w:textAlignment w:val="baseline"/>
              <w:rPr>
                <w:rFonts w:ascii="Times New Roman" w:hAnsi="Times New Roman"/>
                <w:sz w:val="24"/>
                <w:lang w:eastAsia="fi-FI"/>
              </w:rPr>
            </w:pPr>
            <w:r w:rsidRPr="00CC2BF3">
              <w:rPr>
                <w:rFonts w:ascii="Verdana" w:hAnsi="Verdana"/>
                <w:b/>
                <w:bCs/>
                <w:sz w:val="18"/>
                <w:szCs w:val="18"/>
                <w:lang w:eastAsia="fi-FI"/>
              </w:rPr>
              <w:t>Vahvan ammattitaidon lisäksi asiantuntijuus tarkoittaa osaamisen ja kokemusten jakamista sekä yhdessä tekemistä asiakkaan parhaaksi. Kannustamme ja tuemme jatkuvaan tietojen ja taitojen kehittämiseen sekä työssä oppimiseen. Haastamme toimintaamme vaikuttavuuden varmistamiseksi.</w:t>
            </w:r>
            <w:r w:rsidRPr="00CC2BF3">
              <w:rPr>
                <w:rFonts w:ascii="Verdana" w:hAnsi="Verdana"/>
                <w:sz w:val="18"/>
                <w:szCs w:val="18"/>
                <w:lang w:eastAsia="fi-FI"/>
              </w:rPr>
              <w:t> </w:t>
            </w:r>
          </w:p>
          <w:p w:rsidRPr="00CC2BF3" w:rsidR="00CC2BF3" w:rsidP="00CC2BF3" w:rsidRDefault="00CC2BF3" w14:paraId="6CF8246C" w14:textId="77777777">
            <w:pPr>
              <w:textAlignment w:val="baseline"/>
              <w:rPr>
                <w:rFonts w:ascii="Times New Roman" w:hAnsi="Times New Roman"/>
                <w:b/>
                <w:bCs/>
                <w:sz w:val="24"/>
                <w:lang w:eastAsia="fi-FI"/>
              </w:rPr>
            </w:pPr>
            <w:r w:rsidRPr="00CC2BF3">
              <w:rPr>
                <w:rFonts w:ascii="Verdana" w:hAnsi="Verdana"/>
                <w:b/>
                <w:bCs/>
                <w:sz w:val="18"/>
                <w:szCs w:val="18"/>
                <w:lang w:eastAsia="fi-FI"/>
              </w:rPr>
              <w:lastRenderedPageBreak/>
              <w:t>Ainutlaatuisuus </w:t>
            </w:r>
          </w:p>
          <w:p w:rsidRPr="00CC2BF3" w:rsidR="00CC2BF3" w:rsidP="00CC2BF3" w:rsidRDefault="00CC2BF3" w14:paraId="6CF8246D" w14:textId="77777777">
            <w:pPr>
              <w:textAlignment w:val="baseline"/>
              <w:rPr>
                <w:rFonts w:ascii="Times New Roman" w:hAnsi="Times New Roman"/>
                <w:sz w:val="24"/>
                <w:lang w:eastAsia="fi-FI"/>
              </w:rPr>
            </w:pPr>
            <w:r w:rsidRPr="00CC2BF3">
              <w:rPr>
                <w:rFonts w:ascii="Verdana" w:hAnsi="Verdana"/>
                <w:b/>
                <w:bCs/>
                <w:sz w:val="18"/>
                <w:szCs w:val="18"/>
                <w:lang w:eastAsia="fi-FI"/>
              </w:rPr>
              <w:t>Haluamme palveluillamme ylittää asiakkaan odotukset. Kehitämme toimintaamme hyödyntäen vahvuuksiamme yhdessä henkilöstön, asiakkaiden, yhteistyökumppaneiden ja sidosryhmien kanssa. Käytämme kaikki Mehiläisen mahdollisuudet luodaksemme toimialaa uudistavia palvelukokonaisuuksia</w:t>
            </w:r>
            <w:r w:rsidRPr="00CC2BF3">
              <w:rPr>
                <w:rFonts w:ascii="Verdana" w:hAnsi="Verdana"/>
                <w:sz w:val="18"/>
                <w:szCs w:val="18"/>
                <w:lang w:eastAsia="fi-FI"/>
              </w:rPr>
              <w:t> </w:t>
            </w:r>
          </w:p>
          <w:p w:rsidRPr="00223E13" w:rsidR="00CC2BF3" w:rsidP="00CC2BF3" w:rsidRDefault="00CC2BF3" w14:paraId="6CF8246E" w14:textId="77777777">
            <w:pPr>
              <w:textAlignment w:val="baseline"/>
              <w:rPr>
                <w:rFonts w:ascii="Verdana" w:hAnsi="Verdana"/>
                <w:sz w:val="18"/>
                <w:szCs w:val="18"/>
                <w:lang w:eastAsia="fi-FI"/>
              </w:rPr>
            </w:pPr>
            <w:r w:rsidRPr="00CC2BF3">
              <w:rPr>
                <w:rFonts w:ascii="Verdana" w:hAnsi="Verdana"/>
                <w:sz w:val="18"/>
                <w:szCs w:val="18"/>
                <w:lang w:eastAsia="fi-FI"/>
              </w:rPr>
              <w:t> </w:t>
            </w:r>
          </w:p>
          <w:p w:rsidRPr="00BC0AEC" w:rsidR="00BC0AEC" w:rsidP="00403D6B" w:rsidRDefault="00CC2BF3" w14:paraId="6CF82470" w14:textId="062DB60F">
            <w:pPr>
              <w:jc w:val="both"/>
              <w:rPr>
                <w:sz w:val="20"/>
                <w:szCs w:val="20"/>
              </w:rPr>
            </w:pPr>
            <w:r w:rsidRPr="00223E13">
              <w:rPr>
                <w:rFonts w:ascii="Verdana" w:hAnsi="Verdana"/>
                <w:b/>
                <w:bCs/>
                <w:sz w:val="18"/>
                <w:szCs w:val="18"/>
                <w:lang w:eastAsia="fi-FI"/>
              </w:rPr>
              <w:t>Ikääntyneiden sektorin toimintaperiaatteet ovat 1) Asukaslähtöisyys, 2) Perushoito sekä kuntouttava ja voimavaralähtöinen arki, 3) Yksilöllinen kuntouttavan hoitosuunnitelman mukainen hoito sekä 4) Osaaminen ja vastuunkanto.</w:t>
            </w:r>
            <w:r w:rsidRPr="00223E13">
              <w:rPr>
                <w:rFonts w:ascii="Verdana" w:hAnsi="Verdana"/>
                <w:sz w:val="18"/>
                <w:szCs w:val="18"/>
                <w:lang w:eastAsia="fi-FI"/>
              </w:rPr>
              <w:t> </w:t>
            </w:r>
          </w:p>
        </w:tc>
      </w:tr>
    </w:tbl>
    <w:p w:rsidRPr="00BC0AEC" w:rsidR="00BC0AEC" w:rsidP="00BC0AEC" w:rsidRDefault="00BC0AEC" w14:paraId="6CF82472" w14:textId="77777777">
      <w:pPr>
        <w:jc w:val="both"/>
        <w:rPr>
          <w:b/>
          <w:sz w:val="20"/>
          <w:szCs w:val="20"/>
        </w:rPr>
      </w:pPr>
    </w:p>
    <w:p w:rsidRPr="00BC0AEC" w:rsidR="00BC0AEC" w:rsidP="00580817" w:rsidRDefault="00580817" w14:paraId="6CF82473" w14:textId="77777777">
      <w:pPr>
        <w:pStyle w:val="Otsikko1"/>
      </w:pPr>
      <w:r>
        <w:t xml:space="preserve"> </w:t>
      </w:r>
      <w:bookmarkStart w:name="_Toc446270709" w:id="2"/>
      <w:r w:rsidR="00E84462">
        <w:t xml:space="preserve">3 </w:t>
      </w:r>
      <w:r w:rsidRPr="00BC0AEC" w:rsidR="00BC0AEC">
        <w:t>RISKINHALLINTA (4.1.3)</w:t>
      </w:r>
      <w:bookmarkEnd w:id="2"/>
    </w:p>
    <w:tbl>
      <w:tblPr>
        <w:tblStyle w:val="TaulukkoRuudukko"/>
        <w:tblW w:w="0" w:type="auto"/>
        <w:tblLook w:val="04A0" w:firstRow="1" w:lastRow="0" w:firstColumn="1" w:lastColumn="0" w:noHBand="0" w:noVBand="1"/>
      </w:tblPr>
      <w:tblGrid>
        <w:gridCol w:w="10189"/>
      </w:tblGrid>
      <w:tr w:rsidRPr="00BC0AEC" w:rsidR="00BC0AEC" w:rsidTr="106A01D6" w14:paraId="6CF82491" w14:textId="77777777">
        <w:trPr>
          <w:trHeight w:val="1110"/>
        </w:trPr>
        <w:tc>
          <w:tcPr>
            <w:tcW w:w="10189" w:type="dxa"/>
            <w:tcMar/>
          </w:tcPr>
          <w:p w:rsidR="002A04B1" w:rsidP="00BC0AEC" w:rsidRDefault="0063767E" w14:paraId="6CF82482" w14:textId="77777777">
            <w:pPr>
              <w:pStyle w:val="Arial9"/>
              <w:jc w:val="both"/>
            </w:pPr>
            <w:r>
              <w:t>Luettelo riskinhallinnan/omavalvonnan toimeenpanon ohjeista</w:t>
            </w:r>
          </w:p>
          <w:p w:rsidRPr="00693F05" w:rsidR="00693F05" w:rsidP="00693F05" w:rsidRDefault="00693F05" w14:paraId="6CF82483" w14:textId="77777777">
            <w:pPr>
              <w:pStyle w:val="NormaaliWWW"/>
              <w:rPr>
                <w:rFonts w:ascii="Verdana" w:hAnsi="Verdana"/>
                <w:b/>
                <w:sz w:val="18"/>
                <w:szCs w:val="18"/>
              </w:rPr>
            </w:pPr>
            <w:r w:rsidRPr="00693F05">
              <w:rPr>
                <w:rFonts w:ascii="Verdana" w:hAnsi="Verdana"/>
                <w:b/>
                <w:sz w:val="18"/>
                <w:szCs w:val="18"/>
              </w:rPr>
              <w:t xml:space="preserve">Riskinhallinnan järjestelmät ja menettelytavat </w:t>
            </w:r>
          </w:p>
          <w:p w:rsidRPr="00693F05" w:rsidR="00693F05" w:rsidP="00693F05" w:rsidRDefault="00693F05" w14:paraId="6CF82484" w14:textId="23E31D86">
            <w:pPr>
              <w:pStyle w:val="NormaaliWWW"/>
              <w:rPr>
                <w:rFonts w:ascii="Verdana" w:hAnsi="Verdana"/>
                <w:b/>
                <w:sz w:val="18"/>
                <w:szCs w:val="18"/>
              </w:rPr>
            </w:pPr>
            <w:r w:rsidRPr="00693F05">
              <w:rPr>
                <w:rFonts w:ascii="Verdana" w:hAnsi="Verdana"/>
                <w:b/>
                <w:sz w:val="18"/>
                <w:szCs w:val="18"/>
              </w:rPr>
              <w:t>Säännöllisellä vaarojen kartoituksella selvitetään palveluun liittyviä riskejä ja mahdollisia epäkohtia liittyen toimintaan, asiakkaisiin, henkilökuntaan ja ympäristöön. Työolosuhteita, työn</w:t>
            </w:r>
            <w:r>
              <w:rPr>
                <w:rFonts w:ascii="Verdana" w:hAnsi="Verdana"/>
                <w:b/>
                <w:sz w:val="18"/>
                <w:szCs w:val="18"/>
              </w:rPr>
              <w:t xml:space="preserve"> </w:t>
            </w:r>
            <w:r w:rsidRPr="00693F05">
              <w:rPr>
                <w:rFonts w:ascii="Verdana" w:hAnsi="Verdana"/>
                <w:b/>
                <w:sz w:val="18"/>
                <w:szCs w:val="18"/>
              </w:rPr>
              <w:t>kuormittavuustekijöitä ja mahdollisia vaaratekijöitä sekä sisällä että ulkona tarkastellaan kerran</w:t>
            </w:r>
            <w:r>
              <w:rPr>
                <w:rFonts w:ascii="Verdana" w:hAnsi="Verdana"/>
                <w:b/>
                <w:sz w:val="18"/>
                <w:szCs w:val="18"/>
              </w:rPr>
              <w:t xml:space="preserve"> </w:t>
            </w:r>
            <w:r w:rsidRPr="00693F05">
              <w:rPr>
                <w:rFonts w:ascii="Verdana" w:hAnsi="Verdana"/>
                <w:b/>
                <w:sz w:val="18"/>
                <w:szCs w:val="18"/>
              </w:rPr>
              <w:t xml:space="preserve">vuodessa eri mittareilla ja (vaarojen ja riskien arviointi, </w:t>
            </w:r>
            <w:proofErr w:type="spellStart"/>
            <w:r w:rsidRPr="00693F05">
              <w:rPr>
                <w:rFonts w:ascii="Verdana" w:hAnsi="Verdana"/>
                <w:b/>
                <w:sz w:val="18"/>
                <w:szCs w:val="18"/>
              </w:rPr>
              <w:t>Haipro</w:t>
            </w:r>
            <w:proofErr w:type="spellEnd"/>
            <w:r w:rsidRPr="00693F05">
              <w:rPr>
                <w:rFonts w:ascii="Verdana" w:hAnsi="Verdana"/>
                <w:b/>
                <w:sz w:val="18"/>
                <w:szCs w:val="18"/>
              </w:rPr>
              <w:t>) tu</w:t>
            </w:r>
            <w:r w:rsidR="00223E13">
              <w:rPr>
                <w:rFonts w:ascii="Verdana" w:hAnsi="Verdana"/>
                <w:b/>
                <w:sz w:val="18"/>
                <w:szCs w:val="18"/>
              </w:rPr>
              <w:t>rvallisuuskävelyt yhdistetään palo-ja pelastus</w:t>
            </w:r>
            <w:r w:rsidRPr="00693F05">
              <w:rPr>
                <w:rFonts w:ascii="Verdana" w:hAnsi="Verdana"/>
                <w:b/>
                <w:sz w:val="18"/>
                <w:szCs w:val="18"/>
              </w:rPr>
              <w:t>ko</w:t>
            </w:r>
            <w:r>
              <w:rPr>
                <w:rFonts w:ascii="Verdana" w:hAnsi="Verdana"/>
                <w:b/>
                <w:sz w:val="18"/>
                <w:szCs w:val="18"/>
              </w:rPr>
              <w:t>u</w:t>
            </w:r>
            <w:r w:rsidRPr="00693F05">
              <w:rPr>
                <w:rFonts w:ascii="Verdana" w:hAnsi="Verdana"/>
                <w:b/>
                <w:sz w:val="18"/>
                <w:szCs w:val="18"/>
              </w:rPr>
              <w:t xml:space="preserve">lutusten yhteyteen. Tavoitteena on epäkohtien, vaaratilanteiden ja tapaturmien ennaltaehkäisy sekä työstä johtuvan kuormituksen vähentäminen. </w:t>
            </w:r>
          </w:p>
          <w:p w:rsidRPr="00693F05" w:rsidR="00693F05" w:rsidP="00B36EB7" w:rsidRDefault="00693F05" w14:paraId="6CF82485" w14:textId="393E90F9">
            <w:pPr>
              <w:pStyle w:val="NormaaliWWW"/>
              <w:numPr>
                <w:ilvl w:val="0"/>
                <w:numId w:val="23"/>
              </w:numPr>
              <w:rPr>
                <w:rFonts w:ascii="Verdana" w:hAnsi="Verdana"/>
                <w:b/>
                <w:sz w:val="18"/>
                <w:szCs w:val="18"/>
              </w:rPr>
            </w:pPr>
            <w:r w:rsidRPr="00693F05">
              <w:rPr>
                <w:rFonts w:ascii="Verdana" w:hAnsi="Verdana"/>
                <w:b/>
                <w:sz w:val="18"/>
                <w:szCs w:val="18"/>
              </w:rPr>
              <w:t xml:space="preserve">Henkilöstömitoituksen jatkuva seuranta ja arviointi, </w:t>
            </w:r>
          </w:p>
          <w:p w:rsidRPr="00693F05" w:rsidR="00693F05" w:rsidP="00B36EB7" w:rsidRDefault="00693F05" w14:paraId="6CF82486" w14:textId="17A0BED7">
            <w:pPr>
              <w:pStyle w:val="NormaaliWWW"/>
              <w:numPr>
                <w:ilvl w:val="0"/>
                <w:numId w:val="23"/>
              </w:numPr>
              <w:rPr>
                <w:rFonts w:ascii="Verdana" w:hAnsi="Verdana"/>
                <w:b/>
                <w:sz w:val="18"/>
                <w:szCs w:val="18"/>
              </w:rPr>
            </w:pPr>
            <w:r w:rsidRPr="00693F05">
              <w:rPr>
                <w:rFonts w:ascii="Verdana" w:hAnsi="Verdana"/>
                <w:b/>
                <w:sz w:val="18"/>
                <w:szCs w:val="18"/>
              </w:rPr>
              <w:t xml:space="preserve">Läheltä piti- tilanteiden huomiointi ja käsittely </w:t>
            </w:r>
          </w:p>
          <w:p w:rsidRPr="00693F05" w:rsidR="00693F05" w:rsidP="00B36EB7" w:rsidRDefault="00693F05" w14:paraId="6CF82487" w14:textId="386E8C54">
            <w:pPr>
              <w:pStyle w:val="NormaaliWWW"/>
              <w:numPr>
                <w:ilvl w:val="0"/>
                <w:numId w:val="23"/>
              </w:numPr>
              <w:rPr>
                <w:rFonts w:ascii="Verdana" w:hAnsi="Verdana"/>
                <w:b/>
                <w:sz w:val="18"/>
                <w:szCs w:val="18"/>
              </w:rPr>
            </w:pPr>
            <w:r w:rsidRPr="00693F05">
              <w:rPr>
                <w:rFonts w:ascii="Verdana" w:hAnsi="Verdana"/>
                <w:b/>
                <w:sz w:val="18"/>
                <w:szCs w:val="18"/>
              </w:rPr>
              <w:t xml:space="preserve">Yövuorojen henkilöstömitoituksen jatkuva seuranta ja arviointi </w:t>
            </w:r>
          </w:p>
          <w:p w:rsidR="00693F05" w:rsidP="00B36EB7" w:rsidRDefault="00693F05" w14:paraId="6CF82488" w14:textId="040A4A56">
            <w:pPr>
              <w:pStyle w:val="NormaaliWWW"/>
              <w:numPr>
                <w:ilvl w:val="0"/>
                <w:numId w:val="23"/>
              </w:numPr>
              <w:rPr>
                <w:rFonts w:ascii="Verdana" w:hAnsi="Verdana"/>
                <w:b/>
                <w:sz w:val="18"/>
                <w:szCs w:val="18"/>
              </w:rPr>
            </w:pPr>
            <w:r w:rsidRPr="00693F05">
              <w:rPr>
                <w:rFonts w:ascii="Verdana" w:hAnsi="Verdana"/>
                <w:b/>
                <w:sz w:val="18"/>
                <w:szCs w:val="18"/>
              </w:rPr>
              <w:t xml:space="preserve">Uusien työntekijöiden ohjaus perehdytyssuunnitelman mukaisesti </w:t>
            </w:r>
          </w:p>
          <w:p w:rsidR="00693F05" w:rsidP="00B36EB7" w:rsidRDefault="00693F05" w14:paraId="6CF82489" w14:textId="19D2743A">
            <w:pPr>
              <w:pStyle w:val="NormaaliWWW"/>
              <w:numPr>
                <w:ilvl w:val="0"/>
                <w:numId w:val="23"/>
              </w:numPr>
              <w:rPr>
                <w:rFonts w:ascii="Verdana" w:hAnsi="Verdana"/>
                <w:b/>
                <w:sz w:val="18"/>
                <w:szCs w:val="18"/>
              </w:rPr>
            </w:pPr>
            <w:r w:rsidRPr="00693F05">
              <w:rPr>
                <w:rFonts w:ascii="Verdana" w:hAnsi="Verdana"/>
                <w:b/>
                <w:sz w:val="18"/>
                <w:szCs w:val="18"/>
              </w:rPr>
              <w:t xml:space="preserve">Uusien apuvälineisiin ohjaus ja koulutus </w:t>
            </w:r>
          </w:p>
          <w:p w:rsidR="00693F05" w:rsidP="00B36EB7" w:rsidRDefault="00693F05" w14:paraId="6CF8248A" w14:textId="39C18447">
            <w:pPr>
              <w:pStyle w:val="NormaaliWWW"/>
              <w:numPr>
                <w:ilvl w:val="0"/>
                <w:numId w:val="23"/>
              </w:numPr>
              <w:rPr>
                <w:rFonts w:ascii="Verdana" w:hAnsi="Verdana"/>
                <w:b/>
                <w:sz w:val="18"/>
                <w:szCs w:val="18"/>
              </w:rPr>
            </w:pPr>
            <w:r w:rsidRPr="00693F05">
              <w:rPr>
                <w:rFonts w:ascii="Verdana" w:hAnsi="Verdana"/>
                <w:b/>
                <w:sz w:val="18"/>
                <w:szCs w:val="18"/>
              </w:rPr>
              <w:t xml:space="preserve">Raportoinnissa huomioidaan riittävä informaatio uusista asiakkaista ja asiakkaiden toimintakyvyn muutoksista. </w:t>
            </w:r>
          </w:p>
          <w:p w:rsidR="00693F05" w:rsidP="00693F05" w:rsidRDefault="00693F05" w14:paraId="6CF8248B" w14:textId="77777777">
            <w:pPr>
              <w:pStyle w:val="NormaaliWWW"/>
              <w:rPr>
                <w:rFonts w:ascii="Verdana" w:hAnsi="Verdana"/>
                <w:b/>
                <w:sz w:val="18"/>
                <w:szCs w:val="18"/>
              </w:rPr>
            </w:pPr>
            <w:r w:rsidRPr="00693F05">
              <w:rPr>
                <w:rFonts w:ascii="Verdana" w:hAnsi="Verdana"/>
                <w:b/>
                <w:sz w:val="18"/>
                <w:szCs w:val="18"/>
              </w:rPr>
              <w:t>Riskinhallinnan työnjako</w:t>
            </w:r>
          </w:p>
          <w:p w:rsidR="00693F05" w:rsidP="00693F05" w:rsidRDefault="00693F05" w14:paraId="6CF8248C" w14:textId="77777777">
            <w:pPr>
              <w:pStyle w:val="NormaaliWWW"/>
              <w:rPr>
                <w:rFonts w:ascii="Verdana" w:hAnsi="Verdana"/>
                <w:b/>
                <w:sz w:val="18"/>
                <w:szCs w:val="18"/>
              </w:rPr>
            </w:pPr>
            <w:r w:rsidRPr="00693F05">
              <w:rPr>
                <w:rFonts w:ascii="Verdana" w:hAnsi="Verdana"/>
                <w:b/>
                <w:sz w:val="18"/>
                <w:szCs w:val="18"/>
              </w:rPr>
              <w:t xml:space="preserve"> · Yksikön johto ja tiimivastaavat huolehtivat omavalvonnan ohjeistamisesta ja järjestämisestä sekä työntekijöiden tiedonsaannista turvallisuusasioista.</w:t>
            </w:r>
          </w:p>
          <w:p w:rsidR="00693F05" w:rsidP="106A01D6" w:rsidRDefault="00693F05" w14:paraId="6CF8248D" w14:textId="2C4B19C3">
            <w:pPr>
              <w:pStyle w:val="NormaaliWWW"/>
              <w:rPr>
                <w:rFonts w:ascii="Verdana" w:hAnsi="Verdana"/>
                <w:b w:val="1"/>
                <w:bCs w:val="1"/>
                <w:sz w:val="18"/>
                <w:szCs w:val="18"/>
              </w:rPr>
            </w:pPr>
            <w:r w:rsidRPr="106A01D6" w:rsidR="7055A757">
              <w:rPr>
                <w:rFonts w:ascii="Verdana" w:hAnsi="Verdana"/>
                <w:b w:val="1"/>
                <w:bCs w:val="1"/>
                <w:sz w:val="18"/>
                <w:szCs w:val="18"/>
              </w:rPr>
              <w:t xml:space="preserve"> · Päävastuu riskienhallinnasta on yksikön esi</w:t>
            </w:r>
            <w:r w:rsidRPr="106A01D6" w:rsidR="7A7D56DF">
              <w:rPr>
                <w:rFonts w:ascii="Verdana" w:hAnsi="Verdana"/>
                <w:b w:val="1"/>
                <w:bCs w:val="1"/>
                <w:sz w:val="18"/>
                <w:szCs w:val="18"/>
              </w:rPr>
              <w:t>henkilöill</w:t>
            </w:r>
            <w:r w:rsidRPr="106A01D6" w:rsidR="7055A757">
              <w:rPr>
                <w:rFonts w:ascii="Verdana" w:hAnsi="Verdana"/>
                <w:b w:val="1"/>
                <w:bCs w:val="1"/>
                <w:sz w:val="18"/>
                <w:szCs w:val="18"/>
              </w:rPr>
              <w:t>ä. Työntekijät osallistuvat turvallisuustason ja riskien arviointiin, omavalvontasuunnitelman laatimiseen ja turvallisuutta parantavien toimenpiteiden toteuttamiseen.</w:t>
            </w:r>
          </w:p>
          <w:p w:rsidR="00693F05" w:rsidP="00693F05" w:rsidRDefault="00693F05" w14:paraId="6CF8248E" w14:textId="77777777">
            <w:pPr>
              <w:pStyle w:val="NormaaliWWW"/>
              <w:rPr>
                <w:rFonts w:ascii="Verdana" w:hAnsi="Verdana"/>
                <w:b/>
                <w:sz w:val="18"/>
                <w:szCs w:val="18"/>
              </w:rPr>
            </w:pPr>
            <w:r w:rsidRPr="00693F05">
              <w:rPr>
                <w:rFonts w:ascii="Verdana" w:hAnsi="Verdana"/>
                <w:b/>
                <w:sz w:val="18"/>
                <w:szCs w:val="18"/>
              </w:rPr>
              <w:t xml:space="preserve"> · Asiakkaat ja läheiset osallistuvat ilmoittamalla havaitsemansa epäkohdat henkilökunnalle, joka vie asian eteenpäin. </w:t>
            </w:r>
          </w:p>
          <w:p w:rsidRPr="00BC0AEC" w:rsidR="001761CE" w:rsidP="00403D6B" w:rsidRDefault="00693F05" w14:paraId="6CF82490" w14:textId="3C496D38">
            <w:pPr>
              <w:pStyle w:val="NormaaliWWW"/>
            </w:pPr>
            <w:r w:rsidRPr="106A01D6" w:rsidR="7055A757">
              <w:rPr>
                <w:rFonts w:ascii="Verdana" w:hAnsi="Verdana"/>
                <w:b w:val="1"/>
                <w:bCs w:val="1"/>
                <w:sz w:val="18"/>
                <w:szCs w:val="18"/>
              </w:rPr>
              <w:t>Vaarojen selvittäminen, arviointi ja kartoitus tehdään ryhmissä tai yksilöllisesti kerran vuodessa. Yksikön henkilökunnan kokemuksia ja ammattitaitoa hyödynnetään kartoituksen laadinnassa. Yksikön esimiehet vastaavat</w:t>
            </w:r>
            <w:r w:rsidRPr="106A01D6" w:rsidR="7055A757">
              <w:rPr>
                <w:rFonts w:ascii="Verdana" w:hAnsi="Verdana"/>
                <w:b w:val="1"/>
                <w:bCs w:val="1"/>
                <w:sz w:val="18"/>
                <w:szCs w:val="18"/>
              </w:rPr>
              <w:t xml:space="preserve"> turvallisuuteen liittyvistä asioista </w:t>
            </w:r>
            <w:r w:rsidRPr="106A01D6" w:rsidR="7055A757">
              <w:rPr>
                <w:rFonts w:ascii="Verdana" w:hAnsi="Verdana"/>
                <w:b w:val="1"/>
                <w:bCs w:val="1"/>
                <w:sz w:val="18"/>
                <w:szCs w:val="18"/>
              </w:rPr>
              <w:t>ja riskien tunnistamise</w:t>
            </w:r>
            <w:r w:rsidRPr="106A01D6" w:rsidR="7055A757">
              <w:rPr>
                <w:rFonts w:ascii="Verdana" w:hAnsi="Verdana"/>
                <w:b w:val="1"/>
                <w:bCs w:val="1"/>
                <w:sz w:val="18"/>
                <w:szCs w:val="18"/>
              </w:rPr>
              <w:t>sta</w:t>
            </w:r>
            <w:r w:rsidRPr="106A01D6" w:rsidR="7055A757">
              <w:rPr>
                <w:rFonts w:ascii="Verdana" w:hAnsi="Verdana"/>
                <w:b w:val="1"/>
                <w:bCs w:val="1"/>
                <w:sz w:val="18"/>
                <w:szCs w:val="18"/>
              </w:rPr>
              <w:t>. Riskeistä hankitaan tietoa arviointilomakkeilla</w:t>
            </w:r>
            <w:r w:rsidRPr="106A01D6" w:rsidR="7055A757">
              <w:rPr>
                <w:rFonts w:ascii="Verdana" w:hAnsi="Verdana"/>
                <w:b w:val="1"/>
                <w:bCs w:val="1"/>
                <w:sz w:val="18"/>
                <w:szCs w:val="18"/>
              </w:rPr>
              <w:t xml:space="preserve"> sekä </w:t>
            </w:r>
            <w:r w:rsidRPr="106A01D6" w:rsidR="32D8884F">
              <w:rPr>
                <w:rFonts w:ascii="Verdana" w:hAnsi="Verdana"/>
                <w:b w:val="1"/>
                <w:bCs w:val="1"/>
                <w:sz w:val="18"/>
                <w:szCs w:val="18"/>
              </w:rPr>
              <w:t>laatupoikkeama-</w:t>
            </w:r>
            <w:r w:rsidRPr="106A01D6" w:rsidR="7055A757">
              <w:rPr>
                <w:rFonts w:ascii="Verdana" w:hAnsi="Verdana"/>
                <w:b w:val="1"/>
                <w:bCs w:val="1"/>
                <w:sz w:val="18"/>
                <w:szCs w:val="18"/>
              </w:rPr>
              <w:t>ilmoituksia hyödyntäen</w:t>
            </w:r>
            <w:r w:rsidRPr="106A01D6" w:rsidR="7055A757">
              <w:rPr>
                <w:rFonts w:ascii="Verdana" w:hAnsi="Verdana"/>
                <w:b w:val="1"/>
                <w:bCs w:val="1"/>
                <w:sz w:val="18"/>
                <w:szCs w:val="18"/>
              </w:rPr>
              <w:t xml:space="preserve">. Keskustelut henkilöstön, asiakkaiden ja omaisten kanssa antavat arvokasta tietoa. Toimitilojen tarkastukset, vaarojen kartoitukset ja työpaikkaselvitykset antavat lisätietoa toimintaympäristön mahdollisista riskeistä. Riskejä arvioidaan myös turvallisuuskävelyillä, jonka tehtävänä on ohjata katsomaan ympäristöä ja toimintaa turvallisuus näkökulmasta. </w:t>
            </w:r>
            <w:r w:rsidRPr="106A01D6" w:rsidR="7055A757">
              <w:rPr>
                <w:rFonts w:ascii="Verdana" w:hAnsi="Verdana"/>
                <w:b w:val="1"/>
                <w:bCs w:val="1"/>
                <w:sz w:val="18"/>
                <w:szCs w:val="18"/>
              </w:rPr>
              <w:t>Henkilöstä ohjataan ottamaa</w:t>
            </w:r>
            <w:r w:rsidRPr="106A01D6" w:rsidR="7055A757">
              <w:rPr>
                <w:rFonts w:ascii="Verdana" w:hAnsi="Verdana"/>
                <w:b w:val="1"/>
                <w:bCs w:val="1"/>
                <w:sz w:val="18"/>
                <w:szCs w:val="18"/>
              </w:rPr>
              <w:t>n turvallisuusasiat osaksi jokaista työvuoroa siitä näkökulmasta, että mitä itse voit tehdä. Jokainen työntekijä sitoutuu ilmoittamaan havaitsemistaan vaaroista sekä sitoutua toimintatapoihin</w:t>
            </w:r>
            <w:r w:rsidRPr="106A01D6" w:rsidR="08412CC7">
              <w:rPr>
                <w:rFonts w:ascii="Verdana" w:hAnsi="Verdana"/>
                <w:b w:val="1"/>
                <w:bCs w:val="1"/>
                <w:sz w:val="18"/>
                <w:szCs w:val="18"/>
              </w:rPr>
              <w:t>,</w:t>
            </w:r>
            <w:r w:rsidRPr="106A01D6" w:rsidR="7055A757">
              <w:rPr>
                <w:rFonts w:ascii="Verdana" w:hAnsi="Verdana"/>
                <w:b w:val="1"/>
                <w:bCs w:val="1"/>
                <w:sz w:val="18"/>
                <w:szCs w:val="18"/>
              </w:rPr>
              <w:t xml:space="preserve"> joilla tunnistettuja riskejä hallitaan. </w:t>
            </w:r>
          </w:p>
        </w:tc>
      </w:tr>
    </w:tbl>
    <w:p w:rsidR="001761CE" w:rsidRDefault="001761CE" w14:paraId="6CF82492" w14:textId="77777777"/>
    <w:tbl>
      <w:tblPr>
        <w:tblStyle w:val="TaulukkoRuudukko"/>
        <w:tblW w:w="0" w:type="auto"/>
        <w:tblLook w:val="04A0" w:firstRow="1" w:lastRow="0" w:firstColumn="1" w:lastColumn="0" w:noHBand="0" w:noVBand="1"/>
      </w:tblPr>
      <w:tblGrid>
        <w:gridCol w:w="10189"/>
      </w:tblGrid>
      <w:tr w:rsidRPr="00BC0AEC" w:rsidR="002A04B1" w:rsidTr="106A01D6" w14:paraId="6CF82497" w14:textId="77777777">
        <w:tc>
          <w:tcPr>
            <w:tcW w:w="10189" w:type="dxa"/>
            <w:tcMar/>
          </w:tcPr>
          <w:p w:rsidRPr="002A04B1" w:rsidR="002A04B1" w:rsidP="002A04B1" w:rsidRDefault="002A04B1" w14:paraId="6CF82493" w14:textId="77777777">
            <w:pPr>
              <w:pStyle w:val="Arial9"/>
              <w:jc w:val="both"/>
              <w:rPr>
                <w:b/>
              </w:rPr>
            </w:pPr>
            <w:r w:rsidRPr="002A04B1">
              <w:rPr>
                <w:b/>
              </w:rPr>
              <w:t>Riskien tunnistaminen</w:t>
            </w:r>
          </w:p>
          <w:p w:rsidR="002A04B1" w:rsidP="00B36EB7" w:rsidRDefault="002A04B1" w14:paraId="6CF82496" w14:textId="77777777">
            <w:pPr>
              <w:pStyle w:val="Arial9"/>
              <w:jc w:val="both"/>
            </w:pPr>
          </w:p>
        </w:tc>
      </w:tr>
      <w:tr w:rsidRPr="00BC0AEC" w:rsidR="002A04B1" w:rsidTr="106A01D6" w14:paraId="6CF8249C" w14:textId="77777777">
        <w:tc>
          <w:tcPr>
            <w:tcW w:w="10189" w:type="dxa"/>
            <w:tcMar/>
          </w:tcPr>
          <w:p w:rsidR="002A04B1" w:rsidP="002A04B1" w:rsidRDefault="002A04B1" w14:paraId="6CF82498" w14:textId="77777777">
            <w:pPr>
              <w:pStyle w:val="Arial9"/>
              <w:jc w:val="both"/>
            </w:pPr>
            <w:r>
              <w:t>Miten henkilökunta tuo esille havaitsemansa epäkohdat, laatupoikkeamat ja riskit?</w:t>
            </w:r>
          </w:p>
          <w:p w:rsidRPr="009045E5" w:rsidR="009045E5" w:rsidP="106A01D6" w:rsidRDefault="009045E5" w14:paraId="6CF82499" w14:textId="3D457256">
            <w:pPr>
              <w:pStyle w:val="NormaaliWWW"/>
              <w:rPr>
                <w:rFonts w:ascii="Verdana" w:hAnsi="Verdana"/>
                <w:b w:val="1"/>
                <w:bCs w:val="1"/>
                <w:sz w:val="18"/>
                <w:szCs w:val="18"/>
              </w:rPr>
            </w:pPr>
            <w:r w:rsidRPr="106A01D6" w:rsidR="00E3ED44">
              <w:rPr>
                <w:rFonts w:ascii="Verdana" w:hAnsi="Verdana"/>
                <w:b w:val="1"/>
                <w:bCs w:val="1"/>
                <w:sz w:val="18"/>
                <w:szCs w:val="18"/>
              </w:rPr>
              <w:t xml:space="preserve">Henkilökunta tuo ilmi havaitsemansa epäkohdat, laatupoikkeamat ja riskit, jotka eivät kuulu tavanomaiseen hyvin sujuvaan arkeen </w:t>
            </w:r>
            <w:r w:rsidRPr="106A01D6" w:rsidR="5DD46545">
              <w:rPr>
                <w:rFonts w:ascii="Verdana" w:hAnsi="Verdana"/>
                <w:b w:val="1"/>
                <w:bCs w:val="1"/>
                <w:sz w:val="18"/>
                <w:szCs w:val="18"/>
              </w:rPr>
              <w:t>laatupoikkeamailmoituksilla</w:t>
            </w:r>
            <w:r w:rsidRPr="106A01D6" w:rsidR="00E3ED44">
              <w:rPr>
                <w:rFonts w:ascii="Verdana" w:hAnsi="Verdana"/>
                <w:b w:val="1"/>
                <w:bCs w:val="1"/>
                <w:sz w:val="18"/>
                <w:szCs w:val="18"/>
              </w:rPr>
              <w:t>.</w:t>
            </w:r>
            <w:r w:rsidRPr="106A01D6" w:rsidR="456B36B7">
              <w:rPr>
                <w:rFonts w:ascii="Verdana" w:hAnsi="Verdana"/>
                <w:b w:val="1"/>
                <w:bCs w:val="1"/>
                <w:sz w:val="18"/>
                <w:szCs w:val="18"/>
              </w:rPr>
              <w:t xml:space="preserve"> Laatupoikkeama</w:t>
            </w:r>
            <w:r w:rsidRPr="106A01D6" w:rsidR="00E3ED44">
              <w:rPr>
                <w:rFonts w:ascii="Verdana" w:hAnsi="Verdana"/>
                <w:b w:val="1"/>
                <w:bCs w:val="1"/>
                <w:sz w:val="18"/>
                <w:szCs w:val="18"/>
              </w:rPr>
              <w:t xml:space="preserve">ohjelmaan tehdyt ilmoitukset antavat hyvän mittarin säännöllisesti tapahtuvaan riskien ja poikkeamien arviointiin, joka tehdään </w:t>
            </w:r>
            <w:r w:rsidRPr="106A01D6" w:rsidR="00E3ED44">
              <w:rPr>
                <w:rFonts w:ascii="Verdana" w:hAnsi="Verdana"/>
                <w:b w:val="1"/>
                <w:bCs w:val="1"/>
                <w:sz w:val="18"/>
                <w:szCs w:val="18"/>
              </w:rPr>
              <w:t>henkilöstön kanssa. Näitä tapahtumia voivat olla esimerkiksi lääkehoitoon, tiedonkulkuun ja tiedonhallintaan, toimenpiteisiin, hoitoon, tutkimuksiin, hoitotilanteisiin j</w:t>
            </w:r>
            <w:r w:rsidRPr="106A01D6" w:rsidR="0D73E1EF">
              <w:rPr>
                <w:rFonts w:ascii="Verdana" w:hAnsi="Verdana"/>
                <w:b w:val="1"/>
                <w:bCs w:val="1"/>
                <w:sz w:val="18"/>
                <w:szCs w:val="18"/>
              </w:rPr>
              <w:t>a</w:t>
            </w:r>
            <w:r w:rsidRPr="106A01D6" w:rsidR="00E3ED44">
              <w:rPr>
                <w:rFonts w:ascii="Verdana" w:hAnsi="Verdana"/>
                <w:b w:val="1"/>
                <w:bCs w:val="1"/>
                <w:sz w:val="18"/>
                <w:szCs w:val="18"/>
              </w:rPr>
              <w:t xml:space="preserve"> aseptiikkaan liittyvät virheet ja haitat sekä tapaturmat ja väkivaltatilanteet. Asiakasta ja hänen omaistaan tiedotetaan vaaratapahtumasta, mikäli sillä on asiakkaan voinnin kannalta keskeinen merkitys.</w:t>
            </w:r>
          </w:p>
          <w:p w:rsidR="001761CE" w:rsidP="00403D6B" w:rsidRDefault="009045E5" w14:paraId="48845B5D" w14:textId="77777777">
            <w:pPr>
              <w:pStyle w:val="NormaaliWWW"/>
              <w:rPr>
                <w:rFonts w:ascii="Verdana" w:hAnsi="Verdana"/>
                <w:b/>
                <w:sz w:val="18"/>
                <w:szCs w:val="18"/>
              </w:rPr>
            </w:pPr>
            <w:r w:rsidRPr="009045E5">
              <w:rPr>
                <w:rFonts w:ascii="Verdana" w:hAnsi="Verdana"/>
                <w:b/>
                <w:sz w:val="18"/>
                <w:szCs w:val="18"/>
              </w:rPr>
              <w:t>Pikaista korjaamista vaativat epäkohdat, poikkeamat ja riskit tuodaan esille välittömästi henkilöstön välisessä keskustelussa ja raportoinnissa. Korjaaminen toteutetaan välittömästi.</w:t>
            </w:r>
          </w:p>
          <w:p w:rsidRPr="001761CE" w:rsidR="00403D6B" w:rsidP="00403D6B" w:rsidRDefault="00403D6B" w14:paraId="6CF8249B" w14:textId="18B1ED02">
            <w:pPr>
              <w:pStyle w:val="NormaaliWWW"/>
              <w:rPr>
                <w:sz w:val="22"/>
                <w:szCs w:val="22"/>
              </w:rPr>
            </w:pPr>
          </w:p>
        </w:tc>
      </w:tr>
      <w:tr w:rsidRPr="00BC0AEC" w:rsidR="002A04B1" w:rsidTr="106A01D6" w14:paraId="6CF824A1" w14:textId="77777777">
        <w:tc>
          <w:tcPr>
            <w:tcW w:w="10189" w:type="dxa"/>
            <w:tcMar/>
          </w:tcPr>
          <w:p w:rsidR="002A04B1" w:rsidP="002A04B1" w:rsidRDefault="002A04B1" w14:paraId="6CF8249E" w14:textId="2BB16D83">
            <w:pPr>
              <w:pStyle w:val="Arial9"/>
              <w:jc w:val="both"/>
            </w:pPr>
            <w:r w:rsidRPr="002A04B1">
              <w:rPr>
                <w:b/>
              </w:rPr>
              <w:lastRenderedPageBreak/>
              <w:t>Riskien käsitteleminen</w:t>
            </w:r>
          </w:p>
          <w:p w:rsidR="002A04B1" w:rsidP="00B36EB7" w:rsidRDefault="002A04B1" w14:paraId="6CF824A0" w14:textId="77777777">
            <w:pPr>
              <w:pStyle w:val="Arial9"/>
              <w:jc w:val="both"/>
            </w:pPr>
          </w:p>
        </w:tc>
      </w:tr>
      <w:tr w:rsidRPr="00BC0AEC" w:rsidR="002A04B1" w:rsidTr="106A01D6" w14:paraId="6CF824AC" w14:textId="77777777">
        <w:tc>
          <w:tcPr>
            <w:tcW w:w="10189" w:type="dxa"/>
            <w:tcMar/>
          </w:tcPr>
          <w:p w:rsidR="004367D6" w:rsidP="004367D6" w:rsidRDefault="00794C83" w14:paraId="6CF824A2" w14:textId="77777777">
            <w:pPr>
              <w:pStyle w:val="Arial9"/>
              <w:jc w:val="both"/>
            </w:pPr>
            <w:r>
              <w:t>Miten yksikössä käsitellään</w:t>
            </w:r>
            <w:r w:rsidR="004367D6">
              <w:t xml:space="preserve"> haittatapahtumat ja läheltä </w:t>
            </w:r>
            <w:proofErr w:type="gramStart"/>
            <w:r w:rsidR="004367D6">
              <w:t>piti</w:t>
            </w:r>
            <w:proofErr w:type="gramEnd"/>
            <w:r w:rsidR="004367D6">
              <w:t xml:space="preserve"> -tilanteet ja</w:t>
            </w:r>
            <w:r>
              <w:t xml:space="preserve"> miten ne dokumentoidaan?</w:t>
            </w:r>
          </w:p>
          <w:p w:rsidRPr="009045E5" w:rsidR="009045E5" w:rsidP="009045E5" w:rsidRDefault="009045E5" w14:paraId="6CF824A3" w14:textId="77777777">
            <w:pPr>
              <w:pStyle w:val="NormaaliWWW"/>
              <w:rPr>
                <w:rFonts w:ascii="Verdana" w:hAnsi="Verdana"/>
                <w:b/>
                <w:sz w:val="18"/>
                <w:szCs w:val="18"/>
              </w:rPr>
            </w:pPr>
            <w:r w:rsidRPr="009045E5">
              <w:rPr>
                <w:rFonts w:ascii="Verdana" w:hAnsi="Verdana"/>
                <w:b/>
                <w:sz w:val="18"/>
                <w:szCs w:val="18"/>
              </w:rPr>
              <w:t xml:space="preserve">Usein toistuvat tilanteet sekä kriittiset vaaratapahtumailmoitukset käsitellään henkilökunnan kesken tiimipalavereissa. Tilanteessa selvitetään, mitkä syyt johtivat poikkeamaan, miten tilanne olisi voitu välttää ja pyritään löytämään kehitysideoita, jolla asiakasturvallisuutta voidaan parantaa. Henkilökunta on koulutettua ja ammattitaitoista sekä ammattieettiset periaatteet tuntevaa. </w:t>
            </w:r>
          </w:p>
          <w:p w:rsidR="00403D6B" w:rsidP="00403D6B" w:rsidRDefault="009045E5" w14:paraId="19785F40" w14:textId="77777777">
            <w:pPr>
              <w:pStyle w:val="NormaaliWWW"/>
              <w:spacing w:after="0" w:afterAutospacing="0"/>
              <w:rPr>
                <w:rFonts w:ascii="Verdana" w:hAnsi="Verdana"/>
                <w:b/>
                <w:sz w:val="18"/>
                <w:szCs w:val="18"/>
              </w:rPr>
            </w:pPr>
            <w:r w:rsidRPr="009045E5">
              <w:rPr>
                <w:rFonts w:ascii="Verdana" w:hAnsi="Verdana"/>
                <w:b/>
                <w:sz w:val="18"/>
                <w:szCs w:val="18"/>
              </w:rPr>
              <w:t xml:space="preserve">· Kaikki haittatapahtumat ja ”läheltä piti” -tilanteet kirjataan ohjeistuksen mukaisesti. </w:t>
            </w:r>
          </w:p>
          <w:p w:rsidRPr="009045E5" w:rsidR="009045E5" w:rsidP="00403D6B" w:rsidRDefault="009045E5" w14:paraId="6CF824A5" w14:textId="39EAE315">
            <w:pPr>
              <w:pStyle w:val="NormaaliWWW"/>
              <w:spacing w:after="0" w:afterAutospacing="0"/>
              <w:rPr>
                <w:rFonts w:ascii="Verdana" w:hAnsi="Verdana"/>
                <w:b/>
                <w:sz w:val="18"/>
                <w:szCs w:val="18"/>
              </w:rPr>
            </w:pPr>
            <w:r w:rsidRPr="009045E5">
              <w:rPr>
                <w:rFonts w:ascii="Verdana" w:hAnsi="Verdana"/>
                <w:b/>
                <w:sz w:val="18"/>
                <w:szCs w:val="18"/>
              </w:rPr>
              <w:t xml:space="preserve">· Myös ne tapahtumat, joissa ei ole toimittu sovitun mukaisesti. </w:t>
            </w:r>
          </w:p>
          <w:p w:rsidRPr="009045E5" w:rsidR="009045E5" w:rsidP="00403D6B" w:rsidRDefault="009045E5" w14:paraId="6CF824A6" w14:textId="7C6BA711">
            <w:pPr>
              <w:pStyle w:val="NormaaliWWW"/>
              <w:spacing w:after="0" w:afterAutospacing="0"/>
              <w:rPr>
                <w:rFonts w:ascii="Verdana" w:hAnsi="Verdana"/>
                <w:b/>
                <w:sz w:val="18"/>
                <w:szCs w:val="18"/>
              </w:rPr>
            </w:pPr>
            <w:r w:rsidRPr="009045E5">
              <w:rPr>
                <w:rFonts w:ascii="Verdana" w:hAnsi="Verdana"/>
                <w:b/>
                <w:sz w:val="18"/>
                <w:szCs w:val="18"/>
              </w:rPr>
              <w:t>·</w:t>
            </w:r>
            <w:r w:rsidR="00B36EB7">
              <w:rPr>
                <w:rFonts w:ascii="Verdana" w:hAnsi="Verdana"/>
                <w:b/>
                <w:sz w:val="18"/>
                <w:szCs w:val="18"/>
              </w:rPr>
              <w:t xml:space="preserve"> Ilmoitukset käsitellään</w:t>
            </w:r>
            <w:r w:rsidRPr="009045E5">
              <w:rPr>
                <w:rFonts w:ascii="Verdana" w:hAnsi="Verdana"/>
                <w:b/>
                <w:sz w:val="18"/>
                <w:szCs w:val="18"/>
              </w:rPr>
              <w:t xml:space="preserve"> esimiehen johdolla. </w:t>
            </w:r>
          </w:p>
          <w:p w:rsidRPr="009045E5" w:rsidR="009045E5" w:rsidP="00403D6B" w:rsidRDefault="009045E5" w14:paraId="6CF824A7" w14:textId="77777777">
            <w:pPr>
              <w:pStyle w:val="NormaaliWWW"/>
              <w:spacing w:after="0" w:afterAutospacing="0"/>
              <w:rPr>
                <w:rFonts w:ascii="Verdana" w:hAnsi="Verdana"/>
                <w:b/>
                <w:sz w:val="18"/>
                <w:szCs w:val="18"/>
              </w:rPr>
            </w:pPr>
            <w:r w:rsidRPr="009045E5">
              <w:rPr>
                <w:rFonts w:ascii="Verdana" w:hAnsi="Verdana"/>
                <w:b/>
                <w:sz w:val="18"/>
                <w:szCs w:val="18"/>
              </w:rPr>
              <w:t xml:space="preserve">· Välittömiä toimenpiteitä vaativat ilmoitukset käsitellään mahdollisimman pikaisesti esimiesten </w:t>
            </w:r>
          </w:p>
          <w:p w:rsidRPr="009045E5" w:rsidR="009045E5" w:rsidP="00403D6B" w:rsidRDefault="009045E5" w14:paraId="6CF824A8" w14:textId="77777777">
            <w:pPr>
              <w:pStyle w:val="NormaaliWWW"/>
              <w:spacing w:after="0" w:afterAutospacing="0"/>
              <w:rPr>
                <w:rFonts w:ascii="Verdana" w:hAnsi="Verdana"/>
                <w:b/>
                <w:sz w:val="18"/>
                <w:szCs w:val="18"/>
              </w:rPr>
            </w:pPr>
            <w:r w:rsidRPr="009045E5">
              <w:rPr>
                <w:rFonts w:ascii="Verdana" w:hAnsi="Verdana"/>
                <w:b/>
                <w:sz w:val="18"/>
                <w:szCs w:val="18"/>
              </w:rPr>
              <w:t xml:space="preserve">toimesta. Tarvittaessa ilmoitukset käsitellään myös asiakkaiden ja heidän läheistensä kanssa. </w:t>
            </w:r>
          </w:p>
          <w:p w:rsidRPr="009045E5" w:rsidR="009045E5" w:rsidP="00403D6B" w:rsidRDefault="009045E5" w14:paraId="6CF824A9" w14:textId="77777777">
            <w:pPr>
              <w:pStyle w:val="NormaaliWWW"/>
              <w:spacing w:after="0" w:afterAutospacing="0"/>
              <w:rPr>
                <w:rFonts w:ascii="Verdana" w:hAnsi="Verdana"/>
                <w:b/>
                <w:sz w:val="18"/>
                <w:szCs w:val="18"/>
              </w:rPr>
            </w:pPr>
            <w:r w:rsidRPr="009045E5">
              <w:rPr>
                <w:rFonts w:ascii="Verdana" w:hAnsi="Verdana"/>
                <w:b/>
                <w:sz w:val="18"/>
                <w:szCs w:val="18"/>
              </w:rPr>
              <w:t xml:space="preserve">· Poikkeamat käsitellään nopealla aikataululla kirjaamisen jälkeen. </w:t>
            </w:r>
          </w:p>
          <w:p w:rsidR="002A04B1" w:rsidP="106A01D6" w:rsidRDefault="009045E5" w14:paraId="6CF824AA" w14:textId="4C7D0BF4">
            <w:pPr>
              <w:pStyle w:val="NormaaliWWW"/>
              <w:spacing w:after="0" w:afterAutospacing="off"/>
            </w:pPr>
            <w:r w:rsidRPr="106A01D6" w:rsidR="00E3ED44">
              <w:rPr>
                <w:rFonts w:ascii="Verdana" w:hAnsi="Verdana"/>
                <w:b w:val="1"/>
                <w:bCs w:val="1"/>
                <w:sz w:val="18"/>
                <w:szCs w:val="18"/>
              </w:rPr>
              <w:t>· Poikkeamien käsittely kuuluu tiimivastaavalle</w:t>
            </w:r>
            <w:r w:rsidRPr="106A01D6" w:rsidR="3F88D275">
              <w:rPr>
                <w:rFonts w:ascii="Verdana" w:hAnsi="Verdana"/>
                <w:b w:val="1"/>
                <w:bCs w:val="1"/>
                <w:sz w:val="18"/>
                <w:szCs w:val="18"/>
              </w:rPr>
              <w:t>/</w:t>
            </w:r>
            <w:r w:rsidRPr="106A01D6" w:rsidR="00E3ED44">
              <w:rPr>
                <w:rFonts w:ascii="Verdana" w:hAnsi="Verdana"/>
                <w:b w:val="1"/>
                <w:bCs w:val="1"/>
                <w:sz w:val="18"/>
                <w:szCs w:val="18"/>
              </w:rPr>
              <w:t>yksikön esimiehelle.</w:t>
            </w:r>
          </w:p>
          <w:p w:rsidR="002A04B1" w:rsidP="002A04B1" w:rsidRDefault="002A04B1" w14:paraId="6CF824AB" w14:textId="77777777">
            <w:pPr>
              <w:pStyle w:val="Arial9"/>
              <w:jc w:val="both"/>
            </w:pPr>
          </w:p>
        </w:tc>
      </w:tr>
      <w:tr w:rsidRPr="00BC0AEC" w:rsidR="001761CE" w:rsidTr="106A01D6" w14:paraId="6CF824B1" w14:textId="77777777">
        <w:tc>
          <w:tcPr>
            <w:tcW w:w="10189" w:type="dxa"/>
            <w:tcMar/>
          </w:tcPr>
          <w:p w:rsidRPr="001761CE" w:rsidR="001761CE" w:rsidP="001761CE" w:rsidRDefault="001761CE" w14:paraId="6CF824AD" w14:textId="77777777">
            <w:pPr>
              <w:pStyle w:val="Arial9"/>
              <w:jc w:val="both"/>
              <w:rPr>
                <w:b/>
              </w:rPr>
            </w:pPr>
            <w:r w:rsidRPr="001761CE">
              <w:rPr>
                <w:b/>
              </w:rPr>
              <w:t>Korjaavat toimenpiteet</w:t>
            </w:r>
          </w:p>
          <w:p w:rsidR="001761CE" w:rsidP="00B36EB7" w:rsidRDefault="001761CE" w14:paraId="6CF824B0" w14:textId="77777777">
            <w:pPr>
              <w:pStyle w:val="Arial9"/>
              <w:jc w:val="both"/>
            </w:pPr>
          </w:p>
        </w:tc>
      </w:tr>
      <w:tr w:rsidRPr="00BC0AEC" w:rsidR="001761CE" w:rsidTr="106A01D6" w14:paraId="6CF824B7" w14:textId="77777777">
        <w:tc>
          <w:tcPr>
            <w:tcW w:w="10189" w:type="dxa"/>
            <w:tcMar/>
          </w:tcPr>
          <w:p w:rsidR="001761CE" w:rsidP="001761CE" w:rsidRDefault="001761CE" w14:paraId="6CF824B2" w14:textId="77777777">
            <w:pPr>
              <w:pStyle w:val="Arial9"/>
              <w:jc w:val="both"/>
            </w:pPr>
            <w:r w:rsidRPr="001761CE">
              <w:t xml:space="preserve">Miten yksikössänne reagoidaan </w:t>
            </w:r>
            <w:r w:rsidRPr="00D17ED1">
              <w:t xml:space="preserve">esille tulleisiin </w:t>
            </w:r>
            <w:r w:rsidRPr="00D17ED1" w:rsidR="0063767E">
              <w:t xml:space="preserve">epäkohtiin, </w:t>
            </w:r>
            <w:r w:rsidRPr="00D17ED1">
              <w:t xml:space="preserve">laatupoikkeamiin, läheltä </w:t>
            </w:r>
            <w:r w:rsidRPr="001761CE">
              <w:t>piti -tilanteisiin ja haittatapahtumiin?</w:t>
            </w:r>
          </w:p>
          <w:p w:rsidR="001D36DF" w:rsidP="001D36DF" w:rsidRDefault="001D36DF" w14:paraId="6CF824B3" w14:textId="77777777">
            <w:pPr>
              <w:pStyle w:val="NormaaliWWW"/>
              <w:rPr>
                <w:rFonts w:ascii="Verdana" w:hAnsi="Verdana"/>
                <w:b/>
                <w:sz w:val="18"/>
                <w:szCs w:val="18"/>
              </w:rPr>
            </w:pPr>
            <w:r w:rsidRPr="001D36DF">
              <w:rPr>
                <w:rFonts w:ascii="Verdana" w:hAnsi="Verdana"/>
                <w:b/>
                <w:sz w:val="18"/>
                <w:szCs w:val="18"/>
              </w:rPr>
              <w:t>Läheltä piti -tilanteiden ja haittatapahtumien varalle määritellään korjaavat toimenpiteet, joilla estetään tilanteen toistuminen jatkossa. Tällaisia toimenpiteitä ovat muun muassa tilanteiden syiden selvittäminen ja tätä kautta menettelytapojen muuttaminen turvallisemmiksi. Korjaavista toimenpiteistä tehdään seurantakirjaukset ja -ilmoitukset.</w:t>
            </w:r>
            <w:r>
              <w:rPr>
                <w:rFonts w:ascii="Verdana" w:hAnsi="Verdana"/>
                <w:b/>
                <w:sz w:val="18"/>
                <w:szCs w:val="18"/>
              </w:rPr>
              <w:t xml:space="preserve"> </w:t>
            </w:r>
          </w:p>
          <w:p w:rsidR="001D36DF" w:rsidP="001D36DF" w:rsidRDefault="001D36DF" w14:paraId="6CF824B4" w14:textId="77777777">
            <w:pPr>
              <w:pStyle w:val="NormaaliWWW"/>
              <w:rPr>
                <w:rFonts w:ascii="Verdana" w:hAnsi="Verdana"/>
                <w:b/>
                <w:sz w:val="18"/>
                <w:szCs w:val="18"/>
              </w:rPr>
            </w:pPr>
            <w:r w:rsidRPr="001D36DF">
              <w:rPr>
                <w:rFonts w:ascii="Verdana" w:hAnsi="Verdana"/>
                <w:b/>
                <w:sz w:val="18"/>
                <w:szCs w:val="18"/>
              </w:rPr>
              <w:t>Korjattavan asian kuntoon saattamiseksi laaditaan korjaavat toimenpiteet ja nimetään asiaa hoitava vastuuhenkilö ja määritetään aikataulu, missä ajassa asia on saatettu kuntoon, lopuksi vielä seurataan, että korjattu asia on pitemmällä aikavälillä pysyvän työprosessissa muutoksen. Sisäiset auditoinnit toimivat hyvin myös riskienarvioinnin ja korjaavien toimenpiteiden menetelmänä.</w:t>
            </w:r>
          </w:p>
          <w:p w:rsidR="00A27AE1" w:rsidP="106A01D6" w:rsidRDefault="001D36DF" w14:paraId="1A8D9468" w14:textId="5E260F27">
            <w:pPr>
              <w:pStyle w:val="NormaaliWWW"/>
              <w:rPr>
                <w:rFonts w:ascii="Verdana" w:hAnsi="Verdana"/>
                <w:b w:val="1"/>
                <w:bCs w:val="1"/>
                <w:sz w:val="18"/>
                <w:szCs w:val="18"/>
              </w:rPr>
            </w:pPr>
            <w:r w:rsidRPr="106A01D6" w:rsidR="62DA2734">
              <w:rPr>
                <w:rFonts w:ascii="Verdana" w:hAnsi="Verdana"/>
                <w:b w:val="1"/>
                <w:bCs w:val="1"/>
                <w:sz w:val="18"/>
                <w:szCs w:val="18"/>
              </w:rPr>
              <w:t>Läheltä piti-tilanteet käsitellään yhteisissä palavereissa. Keskustelun kautta selvitetään, miten läheltä piti- tilanne voidaan välttää, jonka mukaan tehdään henkilökunnalle uudet ohjeistukset. Jos tilanne vaatii esim. uuden laitteen hankinta</w:t>
            </w:r>
            <w:r w:rsidRPr="106A01D6" w:rsidR="62DA2734">
              <w:rPr>
                <w:rFonts w:ascii="Verdana" w:hAnsi="Verdana"/>
                <w:b w:val="1"/>
                <w:bCs w:val="1"/>
                <w:sz w:val="18"/>
                <w:szCs w:val="18"/>
              </w:rPr>
              <w:t xml:space="preserve">a, </w:t>
            </w:r>
            <w:r w:rsidRPr="106A01D6" w:rsidR="62DA2734">
              <w:rPr>
                <w:rFonts w:ascii="Verdana" w:hAnsi="Verdana"/>
                <w:b w:val="1"/>
                <w:bCs w:val="1"/>
                <w:sz w:val="18"/>
                <w:szCs w:val="18"/>
              </w:rPr>
              <w:t>pyritään hankinta järjestämään. Vakava poikkeama/haitta, ilmoitetaan esi</w:t>
            </w:r>
            <w:r w:rsidRPr="106A01D6" w:rsidR="2B243FB4">
              <w:rPr>
                <w:rFonts w:ascii="Verdana" w:hAnsi="Verdana"/>
                <w:b w:val="1"/>
                <w:bCs w:val="1"/>
                <w:sz w:val="18"/>
                <w:szCs w:val="18"/>
              </w:rPr>
              <w:t>henkilö</w:t>
            </w:r>
            <w:r w:rsidRPr="106A01D6" w:rsidR="62DA2734">
              <w:rPr>
                <w:rFonts w:ascii="Verdana" w:hAnsi="Verdana"/>
                <w:b w:val="1"/>
                <w:bCs w:val="1"/>
                <w:sz w:val="18"/>
                <w:szCs w:val="18"/>
              </w:rPr>
              <w:t xml:space="preserve">lle, </w:t>
            </w:r>
            <w:r w:rsidRPr="106A01D6" w:rsidR="7AF29FE8">
              <w:rPr>
                <w:rFonts w:ascii="Verdana" w:hAnsi="Verdana"/>
                <w:b w:val="1"/>
                <w:bCs w:val="1"/>
                <w:sz w:val="18"/>
                <w:szCs w:val="18"/>
              </w:rPr>
              <w:t xml:space="preserve">palvelupäällikölle ja </w:t>
            </w:r>
            <w:r w:rsidRPr="106A01D6" w:rsidR="62DA2734">
              <w:rPr>
                <w:rFonts w:ascii="Verdana" w:hAnsi="Verdana"/>
                <w:b w:val="1"/>
                <w:bCs w:val="1"/>
                <w:sz w:val="18"/>
                <w:szCs w:val="18"/>
              </w:rPr>
              <w:t>johtavalle lääkärille.</w:t>
            </w:r>
          </w:p>
          <w:p w:rsidR="00403D6B" w:rsidP="00403D6B" w:rsidRDefault="00403D6B" w14:paraId="6CF824B6" w14:textId="44831B6B">
            <w:pPr>
              <w:pStyle w:val="NormaaliWWW"/>
            </w:pPr>
          </w:p>
        </w:tc>
      </w:tr>
      <w:tr w:rsidRPr="00BC0AEC" w:rsidR="001761CE" w:rsidTr="106A01D6" w14:paraId="6CF824BE" w14:textId="77777777">
        <w:trPr>
          <w:trHeight w:val="50"/>
        </w:trPr>
        <w:tc>
          <w:tcPr>
            <w:tcW w:w="10189" w:type="dxa"/>
            <w:tcMar/>
          </w:tcPr>
          <w:p w:rsidR="00673EE1" w:rsidP="00673EE1" w:rsidRDefault="001761CE" w14:paraId="0E47C2B1" w14:textId="77777777">
            <w:pPr>
              <w:pStyle w:val="Arial9"/>
              <w:jc w:val="both"/>
              <w:rPr>
                <w:b/>
              </w:rPr>
            </w:pPr>
            <w:r w:rsidRPr="001761CE">
              <w:rPr>
                <w:b/>
              </w:rPr>
              <w:t>Muutoksista tiedottaminen</w:t>
            </w:r>
          </w:p>
          <w:p w:rsidR="00673EE1" w:rsidP="00673EE1" w:rsidRDefault="00673EE1" w14:paraId="3840F8AD" w14:textId="77777777">
            <w:pPr>
              <w:pStyle w:val="Arial9"/>
              <w:jc w:val="both"/>
              <w:rPr>
                <w:b/>
              </w:rPr>
            </w:pPr>
          </w:p>
          <w:p w:rsidRPr="00A27AE1" w:rsidR="00A27AE1" w:rsidP="00673EE1" w:rsidRDefault="00A27AE1" w14:paraId="6CF824BB" w14:textId="7204ABD5">
            <w:pPr>
              <w:pStyle w:val="Arial9"/>
              <w:jc w:val="both"/>
              <w:rPr>
                <w:rFonts w:ascii="Verdana" w:hAnsi="Verdana"/>
                <w:b/>
                <w:szCs w:val="18"/>
              </w:rPr>
            </w:pPr>
            <w:r w:rsidRPr="00A27AE1">
              <w:rPr>
                <w:rFonts w:ascii="Verdana" w:hAnsi="Verdana"/>
                <w:b/>
                <w:szCs w:val="18"/>
              </w:rPr>
              <w:t xml:space="preserve">Käytäntöjen muuttumisesta tiedotetaan kaikkia työntekijätasoja. Yksikön kokouskäytäntöjä </w:t>
            </w:r>
            <w:r>
              <w:rPr>
                <w:rFonts w:ascii="Verdana" w:hAnsi="Verdana"/>
                <w:b/>
                <w:szCs w:val="18"/>
              </w:rPr>
              <w:t>hyödynnet</w:t>
            </w:r>
            <w:r w:rsidRPr="00A27AE1">
              <w:rPr>
                <w:rFonts w:ascii="Verdana" w:hAnsi="Verdana"/>
                <w:b/>
                <w:szCs w:val="18"/>
              </w:rPr>
              <w:t>ä</w:t>
            </w:r>
            <w:r>
              <w:rPr>
                <w:rFonts w:ascii="Verdana" w:hAnsi="Verdana"/>
                <w:b/>
                <w:szCs w:val="18"/>
              </w:rPr>
              <w:t>ä</w:t>
            </w:r>
            <w:r w:rsidRPr="00A27AE1">
              <w:rPr>
                <w:rFonts w:ascii="Verdana" w:hAnsi="Verdana"/>
                <w:b/>
                <w:szCs w:val="18"/>
              </w:rPr>
              <w:t>n. Tarvittaessa tiedotetaan myös yhteistyötahoja ja asiakkaita ja heidän läheisiään</w:t>
            </w:r>
            <w:r w:rsidR="0050679F">
              <w:rPr>
                <w:rFonts w:ascii="Verdana" w:hAnsi="Verdana"/>
                <w:b/>
                <w:szCs w:val="18"/>
              </w:rPr>
              <w:t xml:space="preserve"> kirjeitse, tilaisuuksien yhteydessä, sähköpostilla ym. asiakkaan ja omaisen toivomalla tavalla</w:t>
            </w:r>
            <w:r w:rsidRPr="00A27AE1">
              <w:rPr>
                <w:rFonts w:ascii="Verdana" w:hAnsi="Verdana"/>
                <w:b/>
                <w:szCs w:val="18"/>
              </w:rPr>
              <w:t>.</w:t>
            </w:r>
          </w:p>
          <w:p w:rsidR="001761CE" w:rsidP="001761CE" w:rsidRDefault="001761CE" w14:paraId="6CF824BC" w14:textId="77777777">
            <w:pPr>
              <w:pStyle w:val="Arial9"/>
              <w:jc w:val="both"/>
              <w:rPr>
                <w:sz w:val="22"/>
                <w:szCs w:val="22"/>
              </w:rPr>
            </w:pPr>
          </w:p>
          <w:p w:rsidRPr="001761CE" w:rsidR="001761CE" w:rsidP="001761CE" w:rsidRDefault="001761CE" w14:paraId="6CF824BD" w14:textId="77777777">
            <w:pPr>
              <w:pStyle w:val="Arial9"/>
              <w:jc w:val="both"/>
            </w:pPr>
          </w:p>
        </w:tc>
      </w:tr>
    </w:tbl>
    <w:p w:rsidR="00D8317A" w:rsidRDefault="00D8317A" w14:paraId="6CF824BF" w14:textId="77777777"/>
    <w:p w:rsidRPr="00D8317A" w:rsidR="00D8317A" w:rsidP="00580817" w:rsidRDefault="00E84462" w14:paraId="6CF824C0" w14:textId="77777777">
      <w:pPr>
        <w:pStyle w:val="Otsikko1"/>
      </w:pPr>
      <w:bookmarkStart w:name="_Toc446270710" w:id="3"/>
      <w:r>
        <w:lastRenderedPageBreak/>
        <w:t>4</w:t>
      </w:r>
      <w:r w:rsidR="00580817">
        <w:t xml:space="preserve"> </w:t>
      </w:r>
      <w:r w:rsidRPr="00D8317A" w:rsidR="00D8317A">
        <w:t>OMAVALVONTASUUNNITELMAN LAATIMINEN (3)</w:t>
      </w:r>
      <w:bookmarkEnd w:id="3"/>
    </w:p>
    <w:tbl>
      <w:tblPr>
        <w:tblStyle w:val="TaulukkoRuudukko"/>
        <w:tblW w:w="0" w:type="auto"/>
        <w:tblLook w:val="04A0" w:firstRow="1" w:lastRow="0" w:firstColumn="1" w:lastColumn="0" w:noHBand="0" w:noVBand="1"/>
      </w:tblPr>
      <w:tblGrid>
        <w:gridCol w:w="10189"/>
      </w:tblGrid>
      <w:tr w:rsidRPr="00BC0AEC" w:rsidR="001761CE" w:rsidTr="106A01D6" w14:paraId="6CF824C5" w14:textId="77777777">
        <w:tc>
          <w:tcPr>
            <w:tcW w:w="10339" w:type="dxa"/>
            <w:tcMar/>
          </w:tcPr>
          <w:p w:rsidRPr="00D8317A" w:rsidR="00D8317A" w:rsidP="00D8317A" w:rsidRDefault="00D8317A" w14:paraId="6CF824C1" w14:textId="77777777">
            <w:pPr>
              <w:pStyle w:val="Arial9"/>
              <w:jc w:val="both"/>
              <w:rPr>
                <w:b/>
              </w:rPr>
            </w:pPr>
            <w:r w:rsidRPr="00D8317A">
              <w:rPr>
                <w:b/>
              </w:rPr>
              <w:t>Omavalvonnan suunnittelusta vastaava henkilö tai henkilöt</w:t>
            </w:r>
          </w:p>
          <w:p w:rsidR="00D8317A" w:rsidP="00B36EB7" w:rsidRDefault="00D8317A" w14:paraId="6CF824C4" w14:textId="77777777">
            <w:pPr>
              <w:pStyle w:val="Arial9"/>
              <w:jc w:val="both"/>
            </w:pPr>
          </w:p>
        </w:tc>
      </w:tr>
      <w:tr w:rsidRPr="00BC0AEC" w:rsidR="00D8317A" w:rsidTr="106A01D6" w14:paraId="6CF824C9" w14:textId="77777777">
        <w:tc>
          <w:tcPr>
            <w:tcW w:w="10339" w:type="dxa"/>
            <w:tcMar/>
          </w:tcPr>
          <w:p w:rsidR="00D8317A" w:rsidP="00D8317A" w:rsidRDefault="00D8317A" w14:paraId="6CF824C6" w14:textId="77777777">
            <w:pPr>
              <w:pStyle w:val="Arial9"/>
              <w:jc w:val="both"/>
            </w:pPr>
            <w:r w:rsidRPr="006C1728">
              <w:t>Ketkä ovat osallistun</w:t>
            </w:r>
            <w:r>
              <w:t>eet omavalvonnan suunnitteluun?</w:t>
            </w:r>
          </w:p>
          <w:p w:rsidRPr="00A81578" w:rsidR="00D8317A" w:rsidP="00D8317A" w:rsidRDefault="00A27AE1" w14:paraId="6CF824C7" w14:textId="77777777">
            <w:pPr>
              <w:pStyle w:val="Arial9"/>
              <w:jc w:val="both"/>
              <w:rPr>
                <w:rFonts w:ascii="Verdana" w:hAnsi="Verdana"/>
                <w:b/>
                <w:szCs w:val="18"/>
              </w:rPr>
            </w:pPr>
            <w:r w:rsidRPr="00A81578">
              <w:rPr>
                <w:rFonts w:ascii="Verdana" w:hAnsi="Verdana"/>
                <w:b/>
                <w:szCs w:val="18"/>
              </w:rPr>
              <w:t xml:space="preserve">Suunnitteluun on osallistunut </w:t>
            </w:r>
            <w:proofErr w:type="spellStart"/>
            <w:r w:rsidRPr="00A81578">
              <w:rPr>
                <w:rFonts w:ascii="Verdana" w:hAnsi="Verdana"/>
                <w:b/>
                <w:szCs w:val="18"/>
              </w:rPr>
              <w:t>lähi</w:t>
            </w:r>
            <w:proofErr w:type="spellEnd"/>
            <w:r w:rsidRPr="00A81578">
              <w:rPr>
                <w:rFonts w:ascii="Verdana" w:hAnsi="Verdana"/>
                <w:b/>
                <w:szCs w:val="18"/>
              </w:rPr>
              <w:t>- ja sairaanhoitajaedustaja, tiimivastaava sekä yksikön johtaja.</w:t>
            </w:r>
          </w:p>
          <w:p w:rsidR="00D8317A" w:rsidP="00D8317A" w:rsidRDefault="00D8317A" w14:paraId="6CF824C8" w14:textId="77777777">
            <w:pPr>
              <w:pStyle w:val="Arial9"/>
              <w:jc w:val="both"/>
            </w:pPr>
          </w:p>
        </w:tc>
      </w:tr>
      <w:tr w:rsidRPr="00BC0AEC" w:rsidR="00D8317A" w:rsidTr="106A01D6" w14:paraId="6CF824CD" w14:textId="77777777">
        <w:tc>
          <w:tcPr>
            <w:tcW w:w="10339" w:type="dxa"/>
            <w:tcMar/>
          </w:tcPr>
          <w:p w:rsidR="00D8317A" w:rsidP="00D8317A" w:rsidRDefault="00D8317A" w14:paraId="6CF824CA" w14:textId="77777777">
            <w:pPr>
              <w:pStyle w:val="Arial9"/>
              <w:jc w:val="both"/>
            </w:pPr>
            <w:r w:rsidR="00D8317A">
              <w:rPr/>
              <w:t>Omavalvonnan suunnittelusta</w:t>
            </w:r>
            <w:r w:rsidR="00D8317A">
              <w:rPr/>
              <w:t xml:space="preserve"> ja seurannasta</w:t>
            </w:r>
            <w:r w:rsidR="00D8317A">
              <w:rPr/>
              <w:t xml:space="preserve"> vastaavan henkilön yhteystiedot:</w:t>
            </w:r>
          </w:p>
          <w:p w:rsidR="0A76B24D" w:rsidP="106A01D6" w:rsidRDefault="0A76B24D" w14:paraId="45C9A3D3" w14:textId="53E1F401">
            <w:pPr>
              <w:pStyle w:val="Arial9"/>
              <w:bidi w:val="0"/>
              <w:spacing w:before="0" w:beforeAutospacing="off" w:after="0" w:afterAutospacing="off" w:line="259" w:lineRule="auto"/>
              <w:ind w:left="0" w:right="0"/>
              <w:jc w:val="both"/>
            </w:pPr>
            <w:r w:rsidRPr="106A01D6" w:rsidR="0A76B24D">
              <w:rPr>
                <w:rFonts w:ascii="Verdana" w:hAnsi="Verdana"/>
                <w:b w:val="1"/>
                <w:bCs w:val="1"/>
              </w:rPr>
              <w:t>Yksikön lähiesihenkilöt, kts. Kohta 1</w:t>
            </w:r>
          </w:p>
          <w:p w:rsidRPr="006C1728" w:rsidR="00D8317A" w:rsidP="00D8317A" w:rsidRDefault="00D8317A" w14:paraId="6CF824CC" w14:textId="77777777">
            <w:pPr>
              <w:pStyle w:val="Arial9"/>
              <w:jc w:val="both"/>
            </w:pPr>
          </w:p>
        </w:tc>
      </w:tr>
      <w:tr w:rsidRPr="00BC0AEC" w:rsidR="00D8317A" w:rsidTr="106A01D6" w14:paraId="6CF824D2" w14:textId="77777777">
        <w:tc>
          <w:tcPr>
            <w:tcW w:w="10339" w:type="dxa"/>
            <w:tcMar/>
          </w:tcPr>
          <w:p w:rsidRPr="00B36EB7" w:rsidR="00D8317A" w:rsidP="00D8317A" w:rsidRDefault="00D8317A" w14:paraId="6CF824D0" w14:textId="0A836282">
            <w:pPr>
              <w:pStyle w:val="Arial9"/>
              <w:jc w:val="both"/>
              <w:rPr>
                <w:b/>
              </w:rPr>
            </w:pPr>
            <w:r w:rsidRPr="00D8317A">
              <w:rPr>
                <w:b/>
              </w:rPr>
              <w:t>Omavalvontasuunnitelman seuranta (määräyksen kohta 5)</w:t>
            </w:r>
            <w:r>
              <w:t>.</w:t>
            </w:r>
          </w:p>
          <w:p w:rsidRPr="006C1728" w:rsidR="00D8317A" w:rsidP="00D8317A" w:rsidRDefault="00D8317A" w14:paraId="6CF824D1" w14:textId="77777777">
            <w:pPr>
              <w:pStyle w:val="Arial9"/>
              <w:jc w:val="both"/>
            </w:pPr>
          </w:p>
        </w:tc>
      </w:tr>
      <w:tr w:rsidRPr="00BC0AEC" w:rsidR="00D8317A" w:rsidTr="106A01D6" w14:paraId="6CF824D6" w14:textId="77777777">
        <w:trPr>
          <w:trHeight w:val="840"/>
        </w:trPr>
        <w:tc>
          <w:tcPr>
            <w:tcW w:w="10339" w:type="dxa"/>
            <w:tcMar/>
          </w:tcPr>
          <w:p w:rsidR="00D8317A" w:rsidP="00D8317A" w:rsidRDefault="00D8317A" w14:paraId="6CF824D3" w14:textId="77777777">
            <w:pPr>
              <w:pStyle w:val="Arial9"/>
              <w:jc w:val="both"/>
            </w:pPr>
            <w:r w:rsidRPr="00D8317A">
              <w:t>Miten yksikössä huolehditaan omavalvontasuunnitelman päivittämisestä?</w:t>
            </w:r>
          </w:p>
          <w:p w:rsidR="00D8317A" w:rsidP="00B36EB7" w:rsidRDefault="00BB782E" w14:paraId="6CF824D5" w14:textId="58ECF4F6">
            <w:pPr>
              <w:pStyle w:val="Arial9"/>
              <w:jc w:val="both"/>
            </w:pPr>
            <w:r w:rsidRPr="00BB782E">
              <w:rPr>
                <w:rFonts w:ascii="Verdana" w:hAnsi="Verdana"/>
                <w:b/>
                <w:szCs w:val="18"/>
              </w:rPr>
              <w:t>Muutokset päivitetään suunnitelmaan välittömästi. Muutoin päivittäminen tehdään toimintavuosittain.</w:t>
            </w:r>
          </w:p>
        </w:tc>
      </w:tr>
      <w:tr w:rsidRPr="00BC0AEC" w:rsidR="00D8317A" w:rsidTr="106A01D6" w14:paraId="6CF824DB" w14:textId="77777777">
        <w:tc>
          <w:tcPr>
            <w:tcW w:w="10339" w:type="dxa"/>
            <w:tcMar/>
          </w:tcPr>
          <w:p w:rsidRPr="00D8317A" w:rsidR="00D8317A" w:rsidP="00D8317A" w:rsidRDefault="00D8317A" w14:paraId="6CF824D7" w14:textId="77777777">
            <w:pPr>
              <w:pStyle w:val="Arial9"/>
              <w:jc w:val="both"/>
              <w:rPr>
                <w:b/>
              </w:rPr>
            </w:pPr>
            <w:r w:rsidRPr="00D8317A">
              <w:rPr>
                <w:b/>
              </w:rPr>
              <w:t>Omavalvontasuunnitelman julkisuus</w:t>
            </w:r>
          </w:p>
          <w:p w:rsidRPr="00D8317A" w:rsidR="00D8317A" w:rsidP="00B36EB7" w:rsidRDefault="00D8317A" w14:paraId="6CF824DA" w14:textId="77777777">
            <w:pPr>
              <w:pStyle w:val="Arial9"/>
              <w:jc w:val="both"/>
            </w:pPr>
          </w:p>
        </w:tc>
      </w:tr>
      <w:tr w:rsidRPr="00BC0AEC" w:rsidR="00D8317A" w:rsidTr="106A01D6" w14:paraId="6CF824DF" w14:textId="77777777">
        <w:trPr>
          <w:trHeight w:val="638"/>
        </w:trPr>
        <w:tc>
          <w:tcPr>
            <w:tcW w:w="10339" w:type="dxa"/>
            <w:tcMar/>
          </w:tcPr>
          <w:p w:rsidR="00D8317A" w:rsidP="00D8317A" w:rsidRDefault="00D8317A" w14:paraId="6CF824DC" w14:textId="77777777">
            <w:pPr>
              <w:pStyle w:val="Arial9"/>
              <w:jc w:val="both"/>
            </w:pPr>
            <w:r w:rsidRPr="00D8317A">
              <w:t>Missä yksikön omavalvontasuunnitelma on nähtävillä?</w:t>
            </w:r>
          </w:p>
          <w:p w:rsidRPr="00BB782E" w:rsidR="00D8317A" w:rsidP="00D8317A" w:rsidRDefault="00BB782E" w14:paraId="6CF824DD" w14:textId="1F50FC68">
            <w:pPr>
              <w:pStyle w:val="Arial9"/>
              <w:jc w:val="both"/>
              <w:rPr>
                <w:rFonts w:ascii="Verdana" w:hAnsi="Verdana"/>
                <w:b/>
                <w:szCs w:val="18"/>
              </w:rPr>
            </w:pPr>
            <w:r w:rsidRPr="00BB782E">
              <w:rPr>
                <w:rFonts w:ascii="Verdana" w:hAnsi="Verdana"/>
                <w:b/>
                <w:szCs w:val="18"/>
              </w:rPr>
              <w:t xml:space="preserve">Omavalvontasuunnitelma </w:t>
            </w:r>
            <w:r w:rsidR="00B36EB7">
              <w:rPr>
                <w:rFonts w:ascii="Verdana" w:hAnsi="Verdana"/>
                <w:b/>
                <w:szCs w:val="18"/>
              </w:rPr>
              <w:t>on nähtävillä toimintayksikön yleisellä</w:t>
            </w:r>
            <w:r w:rsidRPr="00BB782E">
              <w:rPr>
                <w:rFonts w:ascii="Verdana" w:hAnsi="Verdana"/>
                <w:b/>
                <w:szCs w:val="18"/>
              </w:rPr>
              <w:t xml:space="preserve"> ilmoitustaululla.</w:t>
            </w:r>
          </w:p>
          <w:p w:rsidR="00D8317A" w:rsidP="00D8317A" w:rsidRDefault="00D8317A" w14:paraId="6CF824DE" w14:textId="77777777">
            <w:pPr>
              <w:pStyle w:val="Arial9"/>
              <w:jc w:val="both"/>
            </w:pPr>
          </w:p>
        </w:tc>
      </w:tr>
    </w:tbl>
    <w:p w:rsidR="00C33936" w:rsidRDefault="00C33936" w14:paraId="6CF824E0" w14:textId="77777777">
      <w:pPr>
        <w:rPr>
          <w:b/>
          <w:sz w:val="20"/>
          <w:szCs w:val="20"/>
        </w:rPr>
      </w:pPr>
    </w:p>
    <w:p w:rsidRPr="00D8317A" w:rsidR="00D8317A" w:rsidP="00580817" w:rsidRDefault="00580817" w14:paraId="6CF824E1" w14:textId="77777777">
      <w:pPr>
        <w:pStyle w:val="Otsikko1"/>
      </w:pPr>
      <w:r>
        <w:t xml:space="preserve"> </w:t>
      </w:r>
      <w:bookmarkStart w:name="_Toc446270711" w:id="4"/>
      <w:r w:rsidR="00E84462">
        <w:t xml:space="preserve">5 </w:t>
      </w:r>
      <w:r w:rsidR="002F42C1">
        <w:t>A</w:t>
      </w:r>
      <w:r w:rsidRPr="00D8317A" w:rsidR="00D8317A">
        <w:t>SIAKKAAN ASEMA JA OIKEUDET (4.2)</w:t>
      </w:r>
      <w:bookmarkEnd w:id="4"/>
    </w:p>
    <w:tbl>
      <w:tblPr>
        <w:tblStyle w:val="TaulukkoRuudukko"/>
        <w:tblW w:w="0" w:type="auto"/>
        <w:tblLook w:val="04A0" w:firstRow="1" w:lastRow="0" w:firstColumn="1" w:lastColumn="0" w:noHBand="0" w:noVBand="1"/>
      </w:tblPr>
      <w:tblGrid>
        <w:gridCol w:w="10189"/>
      </w:tblGrid>
      <w:tr w:rsidRPr="00BC0AEC" w:rsidR="00D8317A" w:rsidTr="106A01D6" w14:paraId="6CF824E6" w14:textId="77777777">
        <w:tc>
          <w:tcPr>
            <w:tcW w:w="10189" w:type="dxa"/>
            <w:tcMar/>
          </w:tcPr>
          <w:p w:rsidRPr="00D8317A" w:rsidR="00D8317A" w:rsidP="00B36EB7" w:rsidRDefault="00B658BF" w14:paraId="6CF824E5" w14:textId="16187CC6">
            <w:pPr>
              <w:pStyle w:val="Otsikko2"/>
              <w:numPr>
                <w:ilvl w:val="0"/>
                <w:numId w:val="0"/>
              </w:numPr>
            </w:pPr>
            <w:bookmarkStart w:name="_Toc446270712" w:id="5"/>
            <w:r w:rsidRPr="00B658BF">
              <w:t xml:space="preserve">4.2.1 </w:t>
            </w:r>
            <w:r w:rsidRPr="00B658BF" w:rsidR="00D8317A">
              <w:t>Palvelutarpeen arviointi</w:t>
            </w:r>
            <w:bookmarkEnd w:id="5"/>
          </w:p>
        </w:tc>
      </w:tr>
      <w:tr w:rsidRPr="00BC0AEC" w:rsidR="00D8317A" w:rsidTr="106A01D6" w14:paraId="6CF824F2" w14:textId="77777777">
        <w:tc>
          <w:tcPr>
            <w:tcW w:w="10189" w:type="dxa"/>
            <w:tcMar/>
          </w:tcPr>
          <w:p w:rsidR="00D8317A" w:rsidP="00D8317A" w:rsidRDefault="00D8317A" w14:paraId="6CF824ED" w14:textId="77777777">
            <w:pPr>
              <w:pStyle w:val="Arial9"/>
              <w:jc w:val="both"/>
            </w:pPr>
            <w:r>
              <w:t>Miten asiakas ja/tai hänen omaistensa ja läheisensä otetaan mukaan palvelutarpeen arviointiin?</w:t>
            </w:r>
          </w:p>
          <w:p w:rsidR="00C36E92" w:rsidP="106A01D6" w:rsidRDefault="00C36E92" w14:paraId="6CF824EE" w14:textId="602FB1EF">
            <w:pPr>
              <w:pStyle w:val="NormaaliWWW"/>
              <w:rPr>
                <w:rFonts w:ascii="Verdana" w:hAnsi="Verdana"/>
                <w:b w:val="1"/>
                <w:bCs w:val="1"/>
                <w:sz w:val="18"/>
                <w:szCs w:val="18"/>
              </w:rPr>
            </w:pPr>
            <w:r w:rsidRPr="106A01D6" w:rsidR="366C0674">
              <w:rPr>
                <w:rFonts w:ascii="Verdana" w:hAnsi="Verdana"/>
                <w:b w:val="1"/>
                <w:bCs w:val="1"/>
                <w:sz w:val="18"/>
                <w:szCs w:val="18"/>
              </w:rPr>
              <w:t>Palvelutarpeen arv</w:t>
            </w:r>
            <w:r w:rsidRPr="106A01D6" w:rsidR="41E9CE16">
              <w:rPr>
                <w:rFonts w:ascii="Verdana" w:hAnsi="Verdana"/>
                <w:b w:val="1"/>
                <w:bCs w:val="1"/>
                <w:sz w:val="18"/>
                <w:szCs w:val="18"/>
              </w:rPr>
              <w:t>iointi ja palvelupäätös asiakkaan sijoittumisesta</w:t>
            </w:r>
            <w:r w:rsidRPr="106A01D6" w:rsidR="366C0674">
              <w:rPr>
                <w:rFonts w:ascii="Verdana" w:hAnsi="Verdana"/>
                <w:b w:val="1"/>
                <w:bCs w:val="1"/>
                <w:sz w:val="18"/>
                <w:szCs w:val="18"/>
              </w:rPr>
              <w:t xml:space="preserve"> yksikköön tehdään yhteistyössä asiakkaan, läheisten</w:t>
            </w:r>
            <w:r w:rsidRPr="106A01D6" w:rsidR="41E9CE16">
              <w:rPr>
                <w:rFonts w:ascii="Verdana" w:hAnsi="Verdana"/>
                <w:b w:val="1"/>
                <w:bCs w:val="1"/>
                <w:sz w:val="18"/>
                <w:szCs w:val="18"/>
              </w:rPr>
              <w:t xml:space="preserve"> </w:t>
            </w:r>
            <w:r w:rsidRPr="106A01D6" w:rsidR="41E9CE16">
              <w:rPr>
                <w:rFonts w:ascii="Verdana" w:hAnsi="Verdana"/>
                <w:b w:val="1"/>
                <w:bCs w:val="1"/>
                <w:sz w:val="18"/>
                <w:szCs w:val="18"/>
              </w:rPr>
              <w:t>sekä</w:t>
            </w:r>
            <w:r w:rsidRPr="106A01D6" w:rsidR="0AE3037B">
              <w:rPr>
                <w:rFonts w:ascii="Verdana" w:hAnsi="Verdana"/>
                <w:b w:val="1"/>
                <w:bCs w:val="1"/>
                <w:sz w:val="18"/>
                <w:szCs w:val="18"/>
              </w:rPr>
              <w:t xml:space="preserve"> Pohteen</w:t>
            </w:r>
            <w:r w:rsidRPr="106A01D6" w:rsidR="41E9CE16">
              <w:rPr>
                <w:rFonts w:ascii="Verdana" w:hAnsi="Verdana"/>
                <w:b w:val="1"/>
                <w:bCs w:val="1"/>
                <w:sz w:val="18"/>
                <w:szCs w:val="18"/>
              </w:rPr>
              <w:t xml:space="preserve"> edustajan kanssa.</w:t>
            </w:r>
            <w:r w:rsidRPr="106A01D6" w:rsidR="366C0674">
              <w:rPr>
                <w:rFonts w:ascii="Verdana" w:hAnsi="Verdana"/>
                <w:b w:val="1"/>
                <w:bCs w:val="1"/>
                <w:sz w:val="18"/>
                <w:szCs w:val="18"/>
              </w:rPr>
              <w:t xml:space="preserve"> Asiakkaan tulee saada osallistua oman hoito- ja kuntouttavan suunnitelman laatimiseen ja itseään koskevaan päätöksentekoon. </w:t>
            </w:r>
          </w:p>
          <w:p w:rsidR="00852A1A" w:rsidP="00B36EB7" w:rsidRDefault="00C36E92" w14:paraId="6CF824F1" w14:textId="4D2AE0DF">
            <w:pPr>
              <w:pStyle w:val="NormaaliWWW"/>
            </w:pPr>
            <w:r w:rsidRPr="106A01D6" w:rsidR="366C0674">
              <w:rPr>
                <w:rFonts w:ascii="Verdana" w:hAnsi="Verdana"/>
                <w:b w:val="1"/>
                <w:bCs w:val="1"/>
                <w:sz w:val="18"/>
                <w:szCs w:val="18"/>
              </w:rPr>
              <w:t>Asiakkailla ja heidän läheisillään on mahdollisuus tulla tutustumaan yksikköön ennen palvelusopimuksen tekemistä. Ajan voi varata yksikön esi</w:t>
            </w:r>
            <w:r w:rsidRPr="106A01D6" w:rsidR="7E7F341A">
              <w:rPr>
                <w:rFonts w:ascii="Verdana" w:hAnsi="Verdana"/>
                <w:b w:val="1"/>
                <w:bCs w:val="1"/>
                <w:sz w:val="18"/>
                <w:szCs w:val="18"/>
              </w:rPr>
              <w:t>henkilö</w:t>
            </w:r>
            <w:r w:rsidRPr="106A01D6" w:rsidR="366C0674">
              <w:rPr>
                <w:rFonts w:ascii="Verdana" w:hAnsi="Verdana"/>
                <w:b w:val="1"/>
                <w:bCs w:val="1"/>
                <w:sz w:val="18"/>
                <w:szCs w:val="18"/>
              </w:rPr>
              <w:t xml:space="preserve">ltä. Tutustumiskäynnillä tutustutaan yksikön tiloihin, toimintaan ja palvelun sisältöön. Tutustumistilannetta hyödynnetään myös </w:t>
            </w:r>
            <w:r w:rsidRPr="106A01D6" w:rsidR="41E9CE16">
              <w:rPr>
                <w:rFonts w:ascii="Verdana" w:hAnsi="Verdana"/>
                <w:b w:val="1"/>
                <w:bCs w:val="1"/>
                <w:sz w:val="18"/>
                <w:szCs w:val="18"/>
              </w:rPr>
              <w:t>hoito-</w:t>
            </w:r>
            <w:r w:rsidRPr="106A01D6" w:rsidR="491B977E">
              <w:rPr>
                <w:rFonts w:ascii="Verdana" w:hAnsi="Verdana"/>
                <w:b w:val="1"/>
                <w:bCs w:val="1"/>
                <w:sz w:val="18"/>
                <w:szCs w:val="18"/>
              </w:rPr>
              <w:t xml:space="preserve"> </w:t>
            </w:r>
            <w:r w:rsidRPr="106A01D6" w:rsidR="41E9CE16">
              <w:rPr>
                <w:rFonts w:ascii="Verdana" w:hAnsi="Verdana"/>
                <w:b w:val="1"/>
                <w:bCs w:val="1"/>
                <w:sz w:val="18"/>
                <w:szCs w:val="18"/>
              </w:rPr>
              <w:t>ja kuntoutussuunnitelman laatimisessa</w:t>
            </w:r>
            <w:r w:rsidRPr="106A01D6" w:rsidR="366C0674">
              <w:rPr>
                <w:rFonts w:ascii="Verdana" w:hAnsi="Verdana"/>
                <w:b w:val="1"/>
                <w:bCs w:val="1"/>
                <w:sz w:val="18"/>
                <w:szCs w:val="18"/>
              </w:rPr>
              <w:t xml:space="preserve"> ja yksikköön siirtymisen valmistelussa. </w:t>
            </w:r>
            <w:r w:rsidRPr="106A01D6" w:rsidR="366C0674">
              <w:rPr>
                <w:rFonts w:ascii="Verdana" w:hAnsi="Verdana"/>
                <w:b w:val="1"/>
                <w:bCs w:val="1"/>
                <w:sz w:val="18"/>
                <w:szCs w:val="18"/>
              </w:rPr>
              <w:t xml:space="preserve"> </w:t>
            </w:r>
          </w:p>
        </w:tc>
      </w:tr>
      <w:tr w:rsidRPr="00BC0AEC" w:rsidR="00D8317A" w:rsidTr="106A01D6" w14:paraId="6CF824F9" w14:textId="77777777">
        <w:tc>
          <w:tcPr>
            <w:tcW w:w="10189" w:type="dxa"/>
            <w:tcMar/>
          </w:tcPr>
          <w:p w:rsidR="00E84BB3" w:rsidP="00403D6B" w:rsidRDefault="00B658BF" w14:paraId="6CF824F8" w14:textId="03C28B6A">
            <w:pPr>
              <w:pStyle w:val="Otsikko2"/>
              <w:numPr>
                <w:ilvl w:val="0"/>
                <w:numId w:val="0"/>
              </w:numPr>
            </w:pPr>
            <w:bookmarkStart w:name="_Toc446270713" w:id="6"/>
            <w:r>
              <w:t xml:space="preserve">4.2.1 </w:t>
            </w:r>
            <w:r w:rsidRPr="00B658BF" w:rsidR="00D8317A">
              <w:t>Hoito-, palvelu- tai kuntoutussuunnitelma</w:t>
            </w:r>
            <w:bookmarkEnd w:id="6"/>
            <w:r w:rsidR="00E84BB3">
              <w:t xml:space="preserve"> </w:t>
            </w:r>
          </w:p>
        </w:tc>
      </w:tr>
      <w:tr w:rsidRPr="00BC0AEC" w:rsidR="00D8317A" w:rsidTr="106A01D6" w14:paraId="6CF824FD" w14:textId="77777777">
        <w:tc>
          <w:tcPr>
            <w:tcW w:w="10189" w:type="dxa"/>
            <w:tcMar/>
          </w:tcPr>
          <w:p w:rsidR="00D8317A" w:rsidP="00D8317A" w:rsidRDefault="00D8317A" w14:paraId="6CF824FA" w14:textId="77777777">
            <w:pPr>
              <w:pStyle w:val="Arial9"/>
              <w:jc w:val="both"/>
            </w:pPr>
            <w:r>
              <w:t>Miten hoito- ja palvelusuunnitelma laaditaan ja miten sen toteutumista seurataan?</w:t>
            </w:r>
          </w:p>
          <w:p w:rsidR="001447A8" w:rsidP="00403D6B" w:rsidRDefault="00A74F02" w14:paraId="6CF824FC" w14:textId="7EDE4662">
            <w:pPr>
              <w:pStyle w:val="NormaaliWWW"/>
            </w:pPr>
            <w:r w:rsidRPr="106A01D6" w:rsidR="41E9CE16">
              <w:rPr>
                <w:rFonts w:ascii="Verdana" w:hAnsi="Verdana"/>
                <w:b w:val="1"/>
                <w:bCs w:val="1"/>
                <w:sz w:val="18"/>
                <w:szCs w:val="18"/>
              </w:rPr>
              <w:t>Asiakkaalle nimetään</w:t>
            </w:r>
            <w:r w:rsidRPr="106A01D6" w:rsidR="427B42C9">
              <w:rPr>
                <w:rFonts w:ascii="Verdana" w:hAnsi="Verdana"/>
                <w:b w:val="1"/>
                <w:bCs w:val="1"/>
                <w:sz w:val="18"/>
                <w:szCs w:val="18"/>
              </w:rPr>
              <w:t xml:space="preserve"> omahoitaja ja varahoitaja asumispäätöksen saatuaan. Omahoitaja huolehtii asiakkaan hoito- ja kuntoutussu</w:t>
            </w:r>
            <w:r w:rsidRPr="106A01D6" w:rsidR="427B42C9">
              <w:rPr>
                <w:rFonts w:ascii="Verdana" w:hAnsi="Verdana"/>
                <w:b w:val="1"/>
                <w:bCs w:val="1"/>
                <w:sz w:val="18"/>
                <w:szCs w:val="18"/>
              </w:rPr>
              <w:t>u</w:t>
            </w:r>
            <w:r w:rsidRPr="106A01D6" w:rsidR="427B42C9">
              <w:rPr>
                <w:rFonts w:ascii="Verdana" w:hAnsi="Verdana"/>
                <w:b w:val="1"/>
                <w:bCs w:val="1"/>
                <w:sz w:val="18"/>
                <w:szCs w:val="18"/>
              </w:rPr>
              <w:t>nnitelman tekemisestä ja päiv</w:t>
            </w:r>
            <w:r w:rsidRPr="106A01D6" w:rsidR="41E9CE16">
              <w:rPr>
                <w:rFonts w:ascii="Verdana" w:hAnsi="Verdana"/>
                <w:b w:val="1"/>
                <w:bCs w:val="1"/>
                <w:sz w:val="18"/>
                <w:szCs w:val="18"/>
              </w:rPr>
              <w:t xml:space="preserve">ittämisestä sekä RAI-arvioinneista </w:t>
            </w:r>
            <w:r w:rsidRPr="106A01D6" w:rsidR="008075B5">
              <w:rPr>
                <w:rFonts w:ascii="Verdana" w:hAnsi="Verdana"/>
                <w:b w:val="1"/>
                <w:bCs w:val="1"/>
                <w:sz w:val="18"/>
                <w:szCs w:val="18"/>
              </w:rPr>
              <w:t xml:space="preserve">vähintään </w:t>
            </w:r>
            <w:r w:rsidRPr="106A01D6" w:rsidR="427B42C9">
              <w:rPr>
                <w:rFonts w:ascii="Verdana" w:hAnsi="Verdana"/>
                <w:b w:val="1"/>
                <w:bCs w:val="1"/>
                <w:sz w:val="18"/>
                <w:szCs w:val="18"/>
              </w:rPr>
              <w:t>puolivuosittain. Omahoitaja vastaa suunnitelman ajantasaisuudesta. Suunnitelma tarkastetaan aina kun asiakkaan tilanne sitä edellyttää, kuitenkin vähintään puolen vuoden välein.  Tarkistuksessa arvioidaan asiakkaan edellisen hoitosuunnitelman toteutumista, toimintakykyä ja sovittuja virkistäviä toimintoja ja niiden vaikutuksia. Suunnitelma perustuu asiakkaan / läheisen kanssa yhdessä tehtyyn toimintakyvyn arviointiin ja sen tavoitteet ja toimenpiteet käydään läpi tiimipalavereissa ja jokainen työryhmän jäsen tutustuu laadittuihin hoito- ja kuntoutussuunnitelmiin. Hoito- ja kuntoutussuunnitelma laaditaan asi</w:t>
            </w:r>
            <w:r w:rsidRPr="106A01D6" w:rsidR="41E9CE16">
              <w:rPr>
                <w:rFonts w:ascii="Verdana" w:hAnsi="Verdana"/>
                <w:b w:val="1"/>
                <w:bCs w:val="1"/>
                <w:sz w:val="18"/>
                <w:szCs w:val="18"/>
              </w:rPr>
              <w:t>akastietojärje</w:t>
            </w:r>
            <w:r w:rsidRPr="106A01D6" w:rsidR="41E9CE16">
              <w:rPr>
                <w:rFonts w:ascii="Verdana" w:hAnsi="Verdana"/>
                <w:b w:val="1"/>
                <w:bCs w:val="1"/>
                <w:sz w:val="18"/>
                <w:szCs w:val="18"/>
              </w:rPr>
              <w:t xml:space="preserve">stelmään </w:t>
            </w:r>
            <w:r w:rsidRPr="106A01D6" w:rsidR="18564CBA">
              <w:rPr>
                <w:rFonts w:ascii="Verdana" w:hAnsi="Verdana"/>
                <w:b w:val="1"/>
                <w:bCs w:val="1"/>
                <w:sz w:val="18"/>
                <w:szCs w:val="18"/>
              </w:rPr>
              <w:t>Mediatrin</w:t>
            </w:r>
            <w:r w:rsidRPr="106A01D6" w:rsidR="41E9CE16">
              <w:rPr>
                <w:rFonts w:ascii="Verdana" w:hAnsi="Verdana"/>
                <w:b w:val="1"/>
                <w:bCs w:val="1"/>
                <w:sz w:val="18"/>
                <w:szCs w:val="18"/>
              </w:rPr>
              <w:t xml:space="preserve"> </w:t>
            </w:r>
            <w:r w:rsidRPr="106A01D6" w:rsidR="427B42C9">
              <w:rPr>
                <w:rFonts w:ascii="Verdana" w:hAnsi="Verdana"/>
                <w:b w:val="1"/>
                <w:bCs w:val="1"/>
                <w:sz w:val="18"/>
                <w:szCs w:val="18"/>
              </w:rPr>
              <w:t>hoitosuunnitelmalomakkeelle. Suunnitelmaan kirjataan asukkaan henkilökohtaiset tavoitteet, toteuttamistapa, yhteiset sopimukset sekä osallistu</w:t>
            </w:r>
            <w:r w:rsidRPr="106A01D6" w:rsidR="41E9CE16">
              <w:rPr>
                <w:rFonts w:ascii="Verdana" w:hAnsi="Verdana"/>
                <w:b w:val="1"/>
                <w:bCs w:val="1"/>
                <w:sz w:val="18"/>
                <w:szCs w:val="18"/>
              </w:rPr>
              <w:t>minen sosiaalisen toimintakyvyn ylläpitämiseen</w:t>
            </w:r>
            <w:r w:rsidRPr="106A01D6" w:rsidR="427B42C9">
              <w:rPr>
                <w:rFonts w:ascii="Verdana" w:hAnsi="Verdana"/>
                <w:b w:val="1"/>
                <w:bCs w:val="1"/>
                <w:sz w:val="18"/>
                <w:szCs w:val="18"/>
              </w:rPr>
              <w:t>. Arjen toimintakyvyn seurantaa tehdään jatkuvasti ja mahdolliset muutokset tulee kirjata suunni</w:t>
            </w:r>
            <w:r w:rsidRPr="106A01D6" w:rsidR="427B42C9">
              <w:rPr>
                <w:rFonts w:ascii="Verdana" w:hAnsi="Verdana"/>
                <w:b w:val="1"/>
                <w:bCs w:val="1"/>
                <w:sz w:val="18"/>
                <w:szCs w:val="18"/>
              </w:rPr>
              <w:t>telmaan.</w:t>
            </w:r>
            <w:r w:rsidRPr="106A01D6" w:rsidR="427B42C9">
              <w:rPr>
                <w:rFonts w:ascii="Verdana" w:hAnsi="Verdana"/>
                <w:b w:val="1"/>
                <w:bCs w:val="1"/>
                <w:sz w:val="18"/>
                <w:szCs w:val="18"/>
              </w:rPr>
              <w:t xml:space="preserve"> </w:t>
            </w:r>
            <w:r w:rsidRPr="106A01D6" w:rsidR="427B42C9">
              <w:rPr>
                <w:rFonts w:ascii="Verdana" w:hAnsi="Verdana"/>
                <w:b w:val="1"/>
                <w:bCs w:val="1"/>
                <w:sz w:val="18"/>
                <w:szCs w:val="18"/>
              </w:rPr>
              <w:t>Hoito-</w:t>
            </w:r>
            <w:r w:rsidRPr="106A01D6" w:rsidR="0DA2E0F2">
              <w:rPr>
                <w:rFonts w:ascii="Verdana" w:hAnsi="Verdana"/>
                <w:b w:val="1"/>
                <w:bCs w:val="1"/>
                <w:sz w:val="18"/>
                <w:szCs w:val="18"/>
              </w:rPr>
              <w:t xml:space="preserve"> </w:t>
            </w:r>
            <w:r w:rsidRPr="106A01D6" w:rsidR="427B42C9">
              <w:rPr>
                <w:rFonts w:ascii="Verdana" w:hAnsi="Verdana"/>
                <w:b w:val="1"/>
                <w:bCs w:val="1"/>
                <w:sz w:val="18"/>
                <w:szCs w:val="18"/>
              </w:rPr>
              <w:t>ja</w:t>
            </w:r>
            <w:r w:rsidRPr="106A01D6" w:rsidR="427B42C9">
              <w:rPr>
                <w:rFonts w:ascii="Verdana" w:hAnsi="Verdana"/>
                <w:b w:val="1"/>
                <w:bCs w:val="1"/>
                <w:sz w:val="18"/>
                <w:szCs w:val="18"/>
              </w:rPr>
              <w:t xml:space="preserve"> kuntoutussuunnitelma allekirjoitetaan ja asia</w:t>
            </w:r>
            <w:r w:rsidRPr="106A01D6" w:rsidR="427B42C9">
              <w:rPr>
                <w:rFonts w:ascii="Verdana" w:hAnsi="Verdana"/>
                <w:b w:val="1"/>
                <w:bCs w:val="1"/>
                <w:sz w:val="18"/>
                <w:szCs w:val="18"/>
              </w:rPr>
              <w:t>k</w:t>
            </w:r>
            <w:r w:rsidRPr="106A01D6" w:rsidR="427B42C9">
              <w:rPr>
                <w:rFonts w:ascii="Verdana" w:hAnsi="Verdana"/>
                <w:b w:val="1"/>
                <w:bCs w:val="1"/>
                <w:sz w:val="18"/>
                <w:szCs w:val="18"/>
              </w:rPr>
              <w:t>kaalle/omaiselle annetaan oma kappale. Mikäli asiakas ei kykene allekirjoittamaan hoito- ja kuntoutu</w:t>
            </w:r>
            <w:r w:rsidRPr="106A01D6" w:rsidR="427B42C9">
              <w:rPr>
                <w:rFonts w:ascii="Verdana" w:hAnsi="Verdana"/>
                <w:b w:val="1"/>
                <w:bCs w:val="1"/>
                <w:sz w:val="18"/>
                <w:szCs w:val="18"/>
              </w:rPr>
              <w:t xml:space="preserve">ssuunnitelmaa, niin omainen tai </w:t>
            </w:r>
            <w:r w:rsidRPr="106A01D6" w:rsidR="427B42C9">
              <w:rPr>
                <w:rFonts w:ascii="Verdana" w:hAnsi="Verdana"/>
                <w:b w:val="1"/>
                <w:bCs w:val="1"/>
                <w:sz w:val="18"/>
                <w:szCs w:val="18"/>
              </w:rPr>
              <w:t>hänen edustajansa allekirjoittaa sen hänen puolestaan.</w:t>
            </w:r>
          </w:p>
        </w:tc>
      </w:tr>
      <w:tr w:rsidRPr="00BC0AEC" w:rsidR="00D8317A" w:rsidTr="106A01D6" w14:paraId="6CF82501" w14:textId="77777777">
        <w:tc>
          <w:tcPr>
            <w:tcW w:w="10189" w:type="dxa"/>
            <w:tcMar/>
          </w:tcPr>
          <w:p w:rsidRPr="00712B9C" w:rsidR="00D8317A" w:rsidP="00D8317A" w:rsidRDefault="00D8317A" w14:paraId="6CF824FE" w14:textId="77777777">
            <w:pPr>
              <w:pStyle w:val="Arial9"/>
              <w:jc w:val="both"/>
            </w:pPr>
            <w:r>
              <w:t>Miten varmistetaan, että henkilökunta tuntee hoito- ja palvelusuunnitelman sisällön ja toimii sen</w:t>
            </w:r>
            <w:r w:rsidRPr="00712B9C">
              <w:t xml:space="preserve"> </w:t>
            </w:r>
            <w:r>
              <w:t>mukaisesti?</w:t>
            </w:r>
          </w:p>
          <w:p w:rsidR="00852A1A" w:rsidP="00673EE1" w:rsidRDefault="000C371B" w14:paraId="6CF82500" w14:textId="54024717">
            <w:pPr>
              <w:pStyle w:val="Arial9"/>
              <w:jc w:val="both"/>
            </w:pPr>
            <w:r w:rsidRPr="5F4C340C" w:rsidR="000C371B">
              <w:rPr>
                <w:rFonts w:ascii="Verdana" w:hAnsi="Verdana"/>
                <w:b w:val="1"/>
                <w:bCs w:val="1"/>
              </w:rPr>
              <w:t xml:space="preserve">Kaikki hoitajat käyttävät </w:t>
            </w:r>
            <w:r w:rsidRPr="5F4C340C" w:rsidR="00A74F02">
              <w:rPr>
                <w:rFonts w:ascii="Verdana" w:hAnsi="Verdana"/>
                <w:b w:val="1"/>
                <w:bCs w:val="1"/>
              </w:rPr>
              <w:t xml:space="preserve">asiakastietojärjestelmä </w:t>
            </w:r>
            <w:r w:rsidRPr="5F4C340C" w:rsidR="64C69661">
              <w:rPr>
                <w:rFonts w:ascii="Verdana" w:hAnsi="Verdana"/>
                <w:b w:val="1"/>
                <w:bCs w:val="1"/>
              </w:rPr>
              <w:t>Mediatria</w:t>
            </w:r>
            <w:r w:rsidRPr="5F4C340C" w:rsidR="000C371B">
              <w:rPr>
                <w:rFonts w:ascii="Verdana" w:hAnsi="Verdana"/>
                <w:b w:val="1"/>
                <w:bCs w:val="1"/>
              </w:rPr>
              <w:t xml:space="preserve"> </w:t>
            </w:r>
            <w:r w:rsidRPr="5F4C340C" w:rsidR="000C371B">
              <w:rPr>
                <w:rFonts w:ascii="Verdana" w:hAnsi="Verdana"/>
                <w:b w:val="1"/>
                <w:bCs w:val="1"/>
              </w:rPr>
              <w:t>ja tutustuvat hoidettavien suunnitelmiin. Lisäksi käytännön työn tukena käytetään asukkaista tehtyjä asiakaskortteja, joihin on kirjattuna tärkeimmät suunnitelmassa olevat asiat.</w:t>
            </w:r>
          </w:p>
        </w:tc>
      </w:tr>
      <w:tr w:rsidRPr="00BC0AEC" w:rsidR="00852A1A" w:rsidTr="106A01D6" w14:paraId="6CF8250A" w14:textId="77777777">
        <w:tc>
          <w:tcPr>
            <w:tcW w:w="10189" w:type="dxa"/>
            <w:tcMar/>
          </w:tcPr>
          <w:p w:rsidRPr="00852A1A" w:rsidR="00852A1A" w:rsidP="00B658BF" w:rsidRDefault="00B658BF" w14:paraId="6CF82504" w14:textId="77777777">
            <w:pPr>
              <w:pStyle w:val="Otsikko2"/>
              <w:numPr>
                <w:ilvl w:val="0"/>
                <w:numId w:val="0"/>
              </w:numPr>
            </w:pPr>
            <w:bookmarkStart w:name="_Toc446270715" w:id="7"/>
            <w:r>
              <w:lastRenderedPageBreak/>
              <w:t xml:space="preserve">4.2.2 </w:t>
            </w:r>
            <w:r w:rsidRPr="00852A1A" w:rsidR="00852A1A">
              <w:t>Asiakkaan kohtelu</w:t>
            </w:r>
            <w:bookmarkEnd w:id="7"/>
          </w:p>
          <w:p w:rsidR="00852A1A" w:rsidP="00852A1A" w:rsidRDefault="00852A1A" w14:paraId="6CF82505" w14:textId="77777777">
            <w:pPr>
              <w:pStyle w:val="Arial9"/>
              <w:jc w:val="both"/>
            </w:pPr>
          </w:p>
          <w:p w:rsidRPr="00852A1A" w:rsidR="00852A1A" w:rsidP="00852A1A" w:rsidRDefault="00852A1A" w14:paraId="6CF82506" w14:textId="77777777">
            <w:pPr>
              <w:pStyle w:val="Arial9"/>
              <w:jc w:val="both"/>
              <w:rPr>
                <w:b/>
              </w:rPr>
            </w:pPr>
            <w:r w:rsidRPr="00852A1A">
              <w:rPr>
                <w:b/>
              </w:rPr>
              <w:t>Itsemääräämisoikeuden vahvistaminen</w:t>
            </w:r>
          </w:p>
          <w:p w:rsidR="00852A1A" w:rsidP="001447A8" w:rsidRDefault="00852A1A" w14:paraId="6CF82509" w14:textId="77777777">
            <w:pPr>
              <w:pStyle w:val="Arial9"/>
              <w:jc w:val="both"/>
            </w:pPr>
          </w:p>
        </w:tc>
      </w:tr>
      <w:tr w:rsidRPr="00BC0AEC" w:rsidR="00852A1A" w:rsidTr="106A01D6" w14:paraId="6CF8250F" w14:textId="77777777">
        <w:tc>
          <w:tcPr>
            <w:tcW w:w="10189" w:type="dxa"/>
            <w:tcMar/>
          </w:tcPr>
          <w:p w:rsidR="00852A1A" w:rsidP="00852A1A" w:rsidRDefault="00852A1A" w14:paraId="6CF8250B" w14:textId="77777777">
            <w:pPr>
              <w:pStyle w:val="Arial9"/>
              <w:jc w:val="both"/>
            </w:pPr>
            <w:r>
              <w:t>Miten yksikössä vahvistetaan asiakkaiden itsemääräämisoikeuteen liittyviä asioita kuten yksityisyyttä, vapautta päättää itse omista jokapäiväisistä toimista ja mahdollisuutta yksilöl</w:t>
            </w:r>
            <w:r w:rsidR="00794C83">
              <w:t>liseen ja omannäköiseen elämään?</w:t>
            </w:r>
          </w:p>
          <w:p w:rsidRPr="00E54D24" w:rsidR="00E54D24" w:rsidP="00E54D24" w:rsidRDefault="00E54D24" w14:paraId="6CF8250C" w14:textId="7C70A65F">
            <w:pPr>
              <w:pStyle w:val="NormaaliWWW"/>
              <w:rPr>
                <w:rFonts w:ascii="Verdana" w:hAnsi="Verdana"/>
                <w:b/>
                <w:sz w:val="18"/>
                <w:szCs w:val="18"/>
              </w:rPr>
            </w:pPr>
            <w:r w:rsidRPr="00E54D24">
              <w:rPr>
                <w:rFonts w:ascii="Verdana" w:hAnsi="Verdana"/>
                <w:b/>
                <w:sz w:val="18"/>
                <w:szCs w:val="18"/>
              </w:rPr>
              <w:t>Asiakas huomioidaan alusta alkaen omista asioistaan päättävänä henkilönä.</w:t>
            </w:r>
            <w:r>
              <w:rPr>
                <w:rFonts w:ascii="Verdana" w:hAnsi="Verdana"/>
                <w:b/>
                <w:sz w:val="18"/>
                <w:szCs w:val="18"/>
              </w:rPr>
              <w:t xml:space="preserve"> </w:t>
            </w:r>
            <w:r w:rsidRPr="00E54D24">
              <w:rPr>
                <w:rFonts w:ascii="Verdana" w:hAnsi="Verdana"/>
                <w:b/>
                <w:sz w:val="18"/>
                <w:szCs w:val="18"/>
              </w:rPr>
              <w:t>Henkilökunnan tehtävänä on kunnioittaa ja vahvistaa asiakkaan itsemääräämisoikeutta ja tukea hänen osallistumistaan palvelujensa suunnitteluun ja toteuttamiseen. Asiakkaan itsemääräämisoikeutta ja omannäköi</w:t>
            </w:r>
            <w:r w:rsidR="001447A8">
              <w:rPr>
                <w:rFonts w:ascii="Verdana" w:hAnsi="Verdana"/>
                <w:b/>
                <w:sz w:val="18"/>
                <w:szCs w:val="18"/>
              </w:rPr>
              <w:t>stä elämää pyritään kunnioittamaan</w:t>
            </w:r>
            <w:r w:rsidRPr="00E54D24">
              <w:rPr>
                <w:rFonts w:ascii="Verdana" w:hAnsi="Verdana"/>
                <w:b/>
                <w:sz w:val="18"/>
                <w:szCs w:val="18"/>
              </w:rPr>
              <w:t xml:space="preserve"> kaikissa toiminnoissa niin pitkään kuin se on mahdollista. Asiakkaat asuvat omissa kodeissaan ja hoitajat kunnioittavat sitä. </w:t>
            </w:r>
          </w:p>
          <w:p w:rsidRPr="00852A1A" w:rsidR="001447A8" w:rsidP="106A01D6" w:rsidRDefault="00E54D24" w14:paraId="6CF8250E" w14:textId="6C8A831F">
            <w:pPr>
              <w:pStyle w:val="NormaaliWWW"/>
              <w:rPr>
                <w:b w:val="1"/>
                <w:bCs w:val="1"/>
              </w:rPr>
            </w:pPr>
            <w:r w:rsidRPr="106A01D6" w:rsidR="721ABF78">
              <w:rPr>
                <w:rFonts w:ascii="Verdana" w:hAnsi="Verdana"/>
                <w:b w:val="1"/>
                <w:bCs w:val="1"/>
                <w:sz w:val="18"/>
                <w:szCs w:val="18"/>
              </w:rPr>
              <w:t>Asiakkaan omat toiveet,</w:t>
            </w:r>
            <w:r w:rsidRPr="106A01D6" w:rsidR="721ABF78">
              <w:rPr>
                <w:rFonts w:ascii="Verdana" w:hAnsi="Verdana"/>
                <w:b w:val="1"/>
                <w:bCs w:val="1"/>
                <w:sz w:val="18"/>
                <w:szCs w:val="18"/>
              </w:rPr>
              <w:t xml:space="preserve"> </w:t>
            </w:r>
            <w:r w:rsidRPr="106A01D6" w:rsidR="721ABF78">
              <w:rPr>
                <w:rFonts w:ascii="Verdana" w:hAnsi="Verdana"/>
                <w:b w:val="1"/>
                <w:bCs w:val="1"/>
                <w:sz w:val="18"/>
                <w:szCs w:val="18"/>
              </w:rPr>
              <w:t>tarpe</w:t>
            </w:r>
            <w:r w:rsidRPr="106A01D6" w:rsidR="721ABF78">
              <w:rPr>
                <w:rFonts w:ascii="Verdana" w:hAnsi="Verdana"/>
                <w:b w:val="1"/>
                <w:bCs w:val="1"/>
                <w:sz w:val="18"/>
                <w:szCs w:val="18"/>
              </w:rPr>
              <w:t>et ja ajatukset huomioidaan kai</w:t>
            </w:r>
            <w:r w:rsidRPr="106A01D6" w:rsidR="721ABF78">
              <w:rPr>
                <w:rFonts w:ascii="Verdana" w:hAnsi="Verdana"/>
                <w:b w:val="1"/>
                <w:bCs w:val="1"/>
                <w:sz w:val="18"/>
                <w:szCs w:val="18"/>
              </w:rPr>
              <w:t>kissa elämisen toiminto</w:t>
            </w:r>
            <w:r w:rsidRPr="106A01D6" w:rsidR="721ABF78">
              <w:rPr>
                <w:rFonts w:ascii="Verdana" w:hAnsi="Verdana"/>
                <w:b w:val="1"/>
                <w:bCs w:val="1"/>
                <w:sz w:val="18"/>
                <w:szCs w:val="18"/>
              </w:rPr>
              <w:t>i</w:t>
            </w:r>
            <w:r w:rsidRPr="106A01D6" w:rsidR="721ABF78">
              <w:rPr>
                <w:rFonts w:ascii="Verdana" w:hAnsi="Verdana"/>
                <w:b w:val="1"/>
                <w:bCs w:val="1"/>
                <w:sz w:val="18"/>
                <w:szCs w:val="18"/>
              </w:rPr>
              <w:t xml:space="preserve">hin liittyvissä asioissa. Asiakkaita ei </w:t>
            </w:r>
            <w:r w:rsidRPr="106A01D6" w:rsidR="721ABF78">
              <w:rPr>
                <w:rFonts w:ascii="Verdana" w:hAnsi="Verdana"/>
                <w:b w:val="1"/>
                <w:bCs w:val="1"/>
                <w:sz w:val="18"/>
                <w:szCs w:val="18"/>
              </w:rPr>
              <w:t>hoid</w:t>
            </w:r>
            <w:r w:rsidRPr="106A01D6" w:rsidR="721ABF78">
              <w:rPr>
                <w:rFonts w:ascii="Verdana" w:hAnsi="Verdana"/>
                <w:b w:val="1"/>
                <w:bCs w:val="1"/>
                <w:sz w:val="18"/>
                <w:szCs w:val="18"/>
              </w:rPr>
              <w:t>eta rutiininomaisesti</w:t>
            </w:r>
            <w:r w:rsidRPr="106A01D6" w:rsidR="60610A55">
              <w:rPr>
                <w:rFonts w:ascii="Verdana" w:hAnsi="Verdana"/>
                <w:b w:val="1"/>
                <w:bCs w:val="1"/>
                <w:sz w:val="18"/>
                <w:szCs w:val="18"/>
              </w:rPr>
              <w:t>,</w:t>
            </w:r>
            <w:r w:rsidRPr="106A01D6" w:rsidR="721ABF78">
              <w:rPr>
                <w:rFonts w:ascii="Verdana" w:hAnsi="Verdana"/>
                <w:b w:val="1"/>
                <w:bCs w:val="1"/>
                <w:sz w:val="18"/>
                <w:szCs w:val="18"/>
              </w:rPr>
              <w:t xml:space="preserve"> </w:t>
            </w:r>
            <w:r w:rsidRPr="106A01D6" w:rsidR="721ABF78">
              <w:rPr>
                <w:rFonts w:ascii="Verdana" w:hAnsi="Verdana"/>
                <w:b w:val="1"/>
                <w:bCs w:val="1"/>
                <w:sz w:val="18"/>
                <w:szCs w:val="18"/>
              </w:rPr>
              <w:t>vaan huomioidaan</w:t>
            </w:r>
            <w:r w:rsidRPr="106A01D6" w:rsidR="721ABF78">
              <w:rPr>
                <w:rFonts w:ascii="Verdana" w:hAnsi="Verdana"/>
                <w:b w:val="1"/>
                <w:bCs w:val="1"/>
                <w:sz w:val="18"/>
                <w:szCs w:val="18"/>
              </w:rPr>
              <w:t xml:space="preserve"> yksilölliset erityistarpeet ja toiveet. Kun hoitaja jou</w:t>
            </w:r>
            <w:r w:rsidRPr="106A01D6" w:rsidR="721ABF78">
              <w:rPr>
                <w:rFonts w:ascii="Verdana" w:hAnsi="Verdana"/>
                <w:b w:val="1"/>
                <w:bCs w:val="1"/>
                <w:sz w:val="18"/>
                <w:szCs w:val="18"/>
              </w:rPr>
              <w:t>tuu päättämään hoitotoimista asi</w:t>
            </w:r>
            <w:r w:rsidRPr="106A01D6" w:rsidR="721ABF78">
              <w:rPr>
                <w:rFonts w:ascii="Verdana" w:hAnsi="Verdana"/>
                <w:b w:val="1"/>
                <w:bCs w:val="1"/>
                <w:sz w:val="18"/>
                <w:szCs w:val="18"/>
              </w:rPr>
              <w:t>akkaan puolesta, tehdään se asiakasta kunnioittaen.</w:t>
            </w:r>
          </w:p>
        </w:tc>
      </w:tr>
      <w:tr w:rsidRPr="00BC0AEC" w:rsidR="00852A1A" w:rsidTr="106A01D6" w14:paraId="6CF8251C" w14:textId="77777777">
        <w:tc>
          <w:tcPr>
            <w:tcW w:w="10189" w:type="dxa"/>
            <w:tcMar/>
          </w:tcPr>
          <w:p w:rsidRPr="00D17ED1" w:rsidR="00852A1A" w:rsidP="00852A1A" w:rsidRDefault="00852A1A" w14:paraId="6CF82510" w14:textId="77777777">
            <w:pPr>
              <w:pStyle w:val="Arial9"/>
              <w:jc w:val="both"/>
              <w:rPr>
                <w:b/>
              </w:rPr>
            </w:pPr>
            <w:r w:rsidRPr="00852A1A">
              <w:rPr>
                <w:b/>
              </w:rPr>
              <w:t xml:space="preserve">Itsemääräämisoikeuden rajoittamisen </w:t>
            </w:r>
            <w:r w:rsidRPr="00D17ED1">
              <w:rPr>
                <w:b/>
              </w:rPr>
              <w:t>periaatteet</w:t>
            </w:r>
            <w:r w:rsidRPr="00D17ED1" w:rsidR="00E3432E">
              <w:rPr>
                <w:b/>
              </w:rPr>
              <w:t xml:space="preserve"> ja käytännöt</w:t>
            </w:r>
          </w:p>
          <w:p w:rsidR="007E160F" w:rsidP="00852A1A" w:rsidRDefault="007E160F" w14:paraId="6CF82515" w14:textId="77777777">
            <w:pPr>
              <w:pStyle w:val="Arial9"/>
              <w:jc w:val="both"/>
            </w:pPr>
          </w:p>
          <w:p w:rsidR="007E160F" w:rsidP="00852A1A" w:rsidRDefault="00136AC5" w14:paraId="6CF82516" w14:textId="77777777">
            <w:pPr>
              <w:pStyle w:val="Arial9"/>
              <w:jc w:val="both"/>
            </w:pPr>
            <w:r>
              <w:t>Mistä rajoittamistoimenpiteisiin liittyvistä periaatteista yksikössä on sovittu?</w:t>
            </w:r>
          </w:p>
          <w:p w:rsidR="001447A8" w:rsidP="106A01D6" w:rsidRDefault="00E54D24" w14:paraId="75267C1B" w14:textId="58B725D1">
            <w:pPr>
              <w:pStyle w:val="NormaaliWWW"/>
              <w:rPr>
                <w:rFonts w:ascii="Verdana" w:hAnsi="Verdana"/>
                <w:b w:val="1"/>
                <w:bCs w:val="1"/>
                <w:sz w:val="18"/>
                <w:szCs w:val="18"/>
              </w:rPr>
            </w:pPr>
            <w:r w:rsidRPr="106A01D6" w:rsidR="721ABF78">
              <w:rPr>
                <w:rFonts w:ascii="Verdana" w:hAnsi="Verdana"/>
                <w:b w:val="1"/>
                <w:bCs w:val="1"/>
                <w:sz w:val="18"/>
                <w:szCs w:val="18"/>
              </w:rPr>
              <w:t>Pakotteiden ja rajoitt</w:t>
            </w:r>
            <w:r w:rsidRPr="106A01D6" w:rsidR="41E9CE16">
              <w:rPr>
                <w:rFonts w:ascii="Verdana" w:hAnsi="Verdana"/>
                <w:b w:val="1"/>
                <w:bCs w:val="1"/>
                <w:sz w:val="18"/>
                <w:szCs w:val="18"/>
              </w:rPr>
              <w:t>eiden käyttöä vältetään</w:t>
            </w:r>
            <w:r w:rsidRPr="106A01D6" w:rsidR="721ABF78">
              <w:rPr>
                <w:rFonts w:ascii="Verdana" w:hAnsi="Verdana"/>
                <w:b w:val="1"/>
                <w:bCs w:val="1"/>
                <w:sz w:val="18"/>
                <w:szCs w:val="18"/>
              </w:rPr>
              <w:t xml:space="preserve"> hoitajien hoitokäyttäytymisellä: Kiireetön ja rauhallinen lähestymistapa rauhoittavat asiakasta ja vähentävät rajoitteiden tarvetta. Rajoitteita käytetään asiakkailla ainoastaan heidän om</w:t>
            </w:r>
            <w:r w:rsidRPr="106A01D6" w:rsidR="7B778209">
              <w:rPr>
                <w:rFonts w:ascii="Verdana" w:hAnsi="Verdana"/>
                <w:b w:val="1"/>
                <w:bCs w:val="1"/>
                <w:sz w:val="18"/>
                <w:szCs w:val="18"/>
              </w:rPr>
              <w:t>an turvallisuu</w:t>
            </w:r>
            <w:r w:rsidRPr="106A01D6" w:rsidR="71EB6D07">
              <w:rPr>
                <w:rFonts w:ascii="Verdana" w:hAnsi="Verdana"/>
                <w:b w:val="1"/>
                <w:bCs w:val="1"/>
                <w:sz w:val="18"/>
                <w:szCs w:val="18"/>
              </w:rPr>
              <w:t>tensa</w:t>
            </w:r>
            <w:r w:rsidRPr="106A01D6" w:rsidR="7B778209">
              <w:rPr>
                <w:rFonts w:ascii="Verdana" w:hAnsi="Verdana"/>
                <w:b w:val="1"/>
                <w:bCs w:val="1"/>
                <w:sz w:val="18"/>
                <w:szCs w:val="18"/>
              </w:rPr>
              <w:t xml:space="preserve"> takaamiseksi.</w:t>
            </w:r>
            <w:r w:rsidRPr="106A01D6" w:rsidR="692B6094">
              <w:rPr>
                <w:rFonts w:ascii="Verdana" w:hAnsi="Verdana"/>
                <w:b w:val="1"/>
                <w:bCs w:val="1"/>
                <w:sz w:val="18"/>
                <w:szCs w:val="18"/>
              </w:rPr>
              <w:t xml:space="preserve"> </w:t>
            </w:r>
            <w:r w:rsidRPr="106A01D6" w:rsidR="721ABF78">
              <w:rPr>
                <w:rFonts w:ascii="Verdana" w:hAnsi="Verdana"/>
                <w:b w:val="1"/>
                <w:bCs w:val="1"/>
                <w:sz w:val="18"/>
                <w:szCs w:val="18"/>
              </w:rPr>
              <w:t xml:space="preserve">Mahdollisia </w:t>
            </w:r>
            <w:r w:rsidRPr="106A01D6" w:rsidR="721ABF78">
              <w:rPr>
                <w:rFonts w:ascii="Verdana" w:hAnsi="Verdana"/>
                <w:b w:val="1"/>
                <w:bCs w:val="1"/>
                <w:sz w:val="18"/>
                <w:szCs w:val="18"/>
              </w:rPr>
              <w:t>käytettäviä rajoitteita</w:t>
            </w:r>
            <w:r w:rsidRPr="106A01D6" w:rsidR="721ABF78">
              <w:rPr>
                <w:rFonts w:ascii="Verdana" w:hAnsi="Verdana"/>
                <w:b w:val="1"/>
                <w:bCs w:val="1"/>
                <w:sz w:val="18"/>
                <w:szCs w:val="18"/>
              </w:rPr>
              <w:t xml:space="preserve"> ovat esim. turvavyö pyörätuolissa tai laidat vuoteessa, jo</w:t>
            </w:r>
            <w:r w:rsidRPr="106A01D6" w:rsidR="721ABF78">
              <w:rPr>
                <w:rFonts w:ascii="Verdana" w:hAnsi="Verdana"/>
                <w:b w:val="1"/>
                <w:bCs w:val="1"/>
                <w:sz w:val="18"/>
                <w:szCs w:val="18"/>
              </w:rPr>
              <w:t>i</w:t>
            </w:r>
            <w:r w:rsidRPr="106A01D6" w:rsidR="721ABF78">
              <w:rPr>
                <w:rFonts w:ascii="Verdana" w:hAnsi="Verdana"/>
                <w:b w:val="1"/>
                <w:bCs w:val="1"/>
                <w:sz w:val="18"/>
                <w:szCs w:val="18"/>
              </w:rPr>
              <w:t>lla estetään asi</w:t>
            </w:r>
            <w:r w:rsidRPr="106A01D6" w:rsidR="721ABF78">
              <w:rPr>
                <w:rFonts w:ascii="Verdana" w:hAnsi="Verdana"/>
                <w:b w:val="1"/>
                <w:bCs w:val="1"/>
                <w:sz w:val="18"/>
                <w:szCs w:val="18"/>
              </w:rPr>
              <w:t>a</w:t>
            </w:r>
            <w:r w:rsidRPr="106A01D6" w:rsidR="721ABF78">
              <w:rPr>
                <w:rFonts w:ascii="Verdana" w:hAnsi="Verdana"/>
                <w:b w:val="1"/>
                <w:bCs w:val="1"/>
                <w:sz w:val="18"/>
                <w:szCs w:val="18"/>
              </w:rPr>
              <w:t>kkaan putoaminen</w:t>
            </w:r>
            <w:r w:rsidRPr="106A01D6" w:rsidR="7B778209">
              <w:rPr>
                <w:rFonts w:ascii="Verdana" w:hAnsi="Verdana"/>
                <w:b w:val="1"/>
                <w:bCs w:val="1"/>
                <w:sz w:val="18"/>
                <w:szCs w:val="18"/>
              </w:rPr>
              <w:t>.</w:t>
            </w:r>
            <w:r w:rsidRPr="106A01D6" w:rsidR="7B778209">
              <w:rPr>
                <w:rFonts w:ascii="Verdana" w:hAnsi="Verdana"/>
                <w:b w:val="1"/>
                <w:bCs w:val="1"/>
                <w:sz w:val="18"/>
                <w:szCs w:val="18"/>
              </w:rPr>
              <w:t xml:space="preserve"> Asiakasturvallisuuden vaatimien rajo</w:t>
            </w:r>
            <w:r w:rsidRPr="106A01D6" w:rsidR="7B778209">
              <w:rPr>
                <w:rFonts w:ascii="Verdana" w:hAnsi="Verdana"/>
                <w:b w:val="1"/>
                <w:bCs w:val="1"/>
                <w:sz w:val="18"/>
                <w:szCs w:val="18"/>
              </w:rPr>
              <w:t>i</w:t>
            </w:r>
            <w:r w:rsidRPr="106A01D6" w:rsidR="7B778209">
              <w:rPr>
                <w:rFonts w:ascii="Verdana" w:hAnsi="Verdana"/>
                <w:b w:val="1"/>
                <w:bCs w:val="1"/>
                <w:sz w:val="18"/>
                <w:szCs w:val="18"/>
              </w:rPr>
              <w:t xml:space="preserve">tteiden käyttöön (ovien lukitseminen, turvavyö/-liivit, geriatrisen tuolin pöytälevy, sängyn laidat, magneettivyöt </w:t>
            </w:r>
            <w:r w:rsidRPr="106A01D6" w:rsidR="7B778209">
              <w:rPr>
                <w:rFonts w:ascii="Verdana" w:hAnsi="Verdana"/>
                <w:b w:val="1"/>
                <w:bCs w:val="1"/>
                <w:sz w:val="18"/>
                <w:szCs w:val="18"/>
              </w:rPr>
              <w:t>yms</w:t>
            </w:r>
            <w:r w:rsidRPr="106A01D6" w:rsidR="7B778209">
              <w:rPr>
                <w:rFonts w:ascii="Verdana" w:hAnsi="Verdana"/>
                <w:b w:val="1"/>
                <w:bCs w:val="1"/>
                <w:sz w:val="18"/>
                <w:szCs w:val="18"/>
              </w:rPr>
              <w:t xml:space="preserve">) tarvitaan lääkärin arviointi </w:t>
            </w:r>
            <w:r w:rsidRPr="106A01D6" w:rsidR="7B778209">
              <w:rPr>
                <w:rFonts w:ascii="Verdana" w:hAnsi="Verdana"/>
                <w:b w:val="1"/>
                <w:bCs w:val="1"/>
                <w:sz w:val="18"/>
                <w:szCs w:val="18"/>
              </w:rPr>
              <w:t>ja lupa sekä kirjaaminen asiakastietojärjestelmä</w:t>
            </w:r>
            <w:r w:rsidRPr="106A01D6" w:rsidR="7B778209">
              <w:rPr>
                <w:rFonts w:ascii="Verdana" w:hAnsi="Verdana"/>
                <w:b w:val="1"/>
                <w:bCs w:val="1"/>
                <w:sz w:val="18"/>
                <w:szCs w:val="18"/>
              </w:rPr>
              <w:t xml:space="preserve"> </w:t>
            </w:r>
            <w:r w:rsidRPr="106A01D6" w:rsidR="487023F2">
              <w:rPr>
                <w:rFonts w:ascii="Verdana" w:hAnsi="Verdana"/>
                <w:b w:val="1"/>
                <w:bCs w:val="1"/>
                <w:sz w:val="18"/>
                <w:szCs w:val="18"/>
              </w:rPr>
              <w:t>Mediatriin.</w:t>
            </w:r>
          </w:p>
          <w:p w:rsidR="00E54D24" w:rsidP="00E54D24" w:rsidRDefault="00E54D24" w14:paraId="6CF82518" w14:textId="6D1757F5">
            <w:pPr>
              <w:pStyle w:val="NormaaliWWW"/>
              <w:rPr>
                <w:rFonts w:ascii="Verdana" w:hAnsi="Verdana"/>
                <w:b/>
                <w:sz w:val="18"/>
                <w:szCs w:val="18"/>
              </w:rPr>
            </w:pPr>
            <w:r w:rsidRPr="00E54D24">
              <w:rPr>
                <w:rFonts w:ascii="Verdana" w:hAnsi="Verdana"/>
                <w:b/>
                <w:sz w:val="18"/>
                <w:szCs w:val="18"/>
              </w:rPr>
              <w:t>Henkilökunnan on huolehdittava, että rajoitteita käytetään ohjeita noudattaen ja asiakasta valvotaan riittävästi. Rajoitteiden vaikutuksia seurataan hava</w:t>
            </w:r>
            <w:r>
              <w:rPr>
                <w:rFonts w:ascii="Verdana" w:hAnsi="Verdana"/>
                <w:b/>
                <w:sz w:val="18"/>
                <w:szCs w:val="18"/>
              </w:rPr>
              <w:t>innoima</w:t>
            </w:r>
            <w:r w:rsidRPr="00E54D24">
              <w:rPr>
                <w:rFonts w:ascii="Verdana" w:hAnsi="Verdana"/>
                <w:b/>
                <w:sz w:val="18"/>
                <w:szCs w:val="18"/>
              </w:rPr>
              <w:t>lla, kirjaamisella ja tiedottam</w:t>
            </w:r>
            <w:r w:rsidR="00E46315">
              <w:rPr>
                <w:rFonts w:ascii="Verdana" w:hAnsi="Verdana"/>
                <w:b/>
                <w:sz w:val="18"/>
                <w:szCs w:val="18"/>
              </w:rPr>
              <w:t>alla yksikön tiimipalavereissa.</w:t>
            </w:r>
          </w:p>
          <w:p w:rsidR="00E46315" w:rsidP="106A01D6" w:rsidRDefault="00E54D24" w14:paraId="6CF82519" w14:textId="2343C301">
            <w:pPr>
              <w:pStyle w:val="NormaaliWWW"/>
              <w:rPr>
                <w:rFonts w:ascii="Verdana" w:hAnsi="Verdana"/>
                <w:b w:val="1"/>
                <w:bCs w:val="1"/>
                <w:sz w:val="18"/>
                <w:szCs w:val="18"/>
              </w:rPr>
            </w:pPr>
            <w:r w:rsidRPr="106A01D6" w:rsidR="721ABF78">
              <w:rPr>
                <w:rFonts w:ascii="Verdana" w:hAnsi="Verdana"/>
                <w:b w:val="1"/>
                <w:bCs w:val="1"/>
                <w:sz w:val="18"/>
                <w:szCs w:val="18"/>
              </w:rPr>
              <w:t>Kemiallisesta rajoittamisesta (lääkkeet) päättää aina lääkäri. Rajoittamistoimenpiteet täytyy aina perustella potilasasiakirjatietoihin. Mahdolliset kulunrajoitteet ovat turvallisuusperusteita ja perustuvat lääk</w:t>
            </w:r>
            <w:r w:rsidRPr="106A01D6" w:rsidR="692B6094">
              <w:rPr>
                <w:rFonts w:ascii="Verdana" w:hAnsi="Verdana"/>
                <w:b w:val="1"/>
                <w:bCs w:val="1"/>
                <w:sz w:val="18"/>
                <w:szCs w:val="18"/>
              </w:rPr>
              <w:t xml:space="preserve">etieteelliseen </w:t>
            </w:r>
            <w:r w:rsidRPr="106A01D6" w:rsidR="692B6094">
              <w:rPr>
                <w:rFonts w:ascii="Verdana" w:hAnsi="Verdana"/>
                <w:b w:val="1"/>
                <w:bCs w:val="1"/>
                <w:sz w:val="18"/>
                <w:szCs w:val="18"/>
              </w:rPr>
              <w:t>arvioon</w:t>
            </w:r>
            <w:r w:rsidRPr="106A01D6" w:rsidR="14024401">
              <w:rPr>
                <w:rFonts w:ascii="Verdana" w:hAnsi="Verdana"/>
                <w:b w:val="1"/>
                <w:bCs w:val="1"/>
                <w:sz w:val="18"/>
                <w:szCs w:val="18"/>
              </w:rPr>
              <w:t>,</w:t>
            </w:r>
            <w:r w:rsidRPr="106A01D6" w:rsidR="692B6094">
              <w:rPr>
                <w:rFonts w:ascii="Verdana" w:hAnsi="Verdana"/>
                <w:b w:val="1"/>
                <w:bCs w:val="1"/>
                <w:sz w:val="18"/>
                <w:szCs w:val="18"/>
              </w:rPr>
              <w:t xml:space="preserve"> josta so</w:t>
            </w:r>
            <w:r w:rsidRPr="106A01D6" w:rsidR="721ABF78">
              <w:rPr>
                <w:rFonts w:ascii="Verdana" w:hAnsi="Verdana"/>
                <w:b w:val="1"/>
                <w:bCs w:val="1"/>
                <w:sz w:val="18"/>
                <w:szCs w:val="18"/>
              </w:rPr>
              <w:t>v</w:t>
            </w:r>
            <w:r w:rsidRPr="106A01D6" w:rsidR="692B6094">
              <w:rPr>
                <w:rFonts w:ascii="Verdana" w:hAnsi="Verdana"/>
                <w:b w:val="1"/>
                <w:bCs w:val="1"/>
                <w:sz w:val="18"/>
                <w:szCs w:val="18"/>
              </w:rPr>
              <w:t>i</w:t>
            </w:r>
            <w:r w:rsidRPr="106A01D6" w:rsidR="721ABF78">
              <w:rPr>
                <w:rFonts w:ascii="Verdana" w:hAnsi="Verdana"/>
                <w:b w:val="1"/>
                <w:bCs w:val="1"/>
                <w:sz w:val="18"/>
                <w:szCs w:val="18"/>
              </w:rPr>
              <w:t xml:space="preserve">taan yhteistyössä asiakkaan / tai omaisten kanssa. Asiakkaiden itsenäisyyttä ja omatoimisuutta edistetään siten, että rajoituksia tarvittaisiin mahdollisimman vähän. </w:t>
            </w:r>
          </w:p>
          <w:p w:rsidR="00852A1A" w:rsidP="00673EE1" w:rsidRDefault="00E54D24" w14:paraId="6CF8251B" w14:textId="66FDC6E2">
            <w:pPr>
              <w:pStyle w:val="NormaaliWWW"/>
            </w:pPr>
            <w:r w:rsidRPr="00E54D24">
              <w:rPr>
                <w:rFonts w:ascii="Verdana" w:hAnsi="Verdana"/>
                <w:b/>
                <w:sz w:val="18"/>
                <w:szCs w:val="18"/>
              </w:rPr>
              <w:t xml:space="preserve"> • Hoitop</w:t>
            </w:r>
            <w:r w:rsidR="00E46315">
              <w:rPr>
                <w:rFonts w:ascii="Verdana" w:hAnsi="Verdana"/>
                <w:b/>
                <w:sz w:val="18"/>
                <w:szCs w:val="18"/>
              </w:rPr>
              <w:t xml:space="preserve">äätöksen tekee hoitava lääkäri + hoitavan yksikön henkilöstö </w:t>
            </w:r>
            <w:r w:rsidRPr="00E46315" w:rsidR="00E46315">
              <w:rPr>
                <w:rFonts w:ascii="Wingdings" w:hAnsi="Wingdings" w:eastAsia="Wingdings" w:cs="Wingdings"/>
                <w:b/>
                <w:sz w:val="18"/>
                <w:szCs w:val="18"/>
              </w:rPr>
              <w:t>à</w:t>
            </w:r>
            <w:r w:rsidRPr="00E54D24">
              <w:rPr>
                <w:rFonts w:ascii="Verdana" w:hAnsi="Verdana"/>
                <w:b/>
                <w:sz w:val="18"/>
                <w:szCs w:val="18"/>
              </w:rPr>
              <w:t xml:space="preserve"> keskusteltava aina asiakkaan kans</w:t>
            </w:r>
            <w:r w:rsidR="00E46315">
              <w:rPr>
                <w:rFonts w:ascii="Verdana" w:hAnsi="Verdana"/>
                <w:b/>
                <w:sz w:val="18"/>
                <w:szCs w:val="18"/>
              </w:rPr>
              <w:t xml:space="preserve">sa (omaisen) </w:t>
            </w:r>
            <w:r w:rsidRPr="00E46315" w:rsidR="00E46315">
              <w:rPr>
                <w:rFonts w:ascii="Wingdings" w:hAnsi="Wingdings" w:eastAsia="Wingdings" w:cs="Wingdings"/>
                <w:b/>
                <w:sz w:val="18"/>
                <w:szCs w:val="18"/>
              </w:rPr>
              <w:t>à</w:t>
            </w:r>
            <w:r w:rsidRPr="00E54D24">
              <w:rPr>
                <w:rFonts w:ascii="Verdana" w:hAnsi="Verdana"/>
                <w:b/>
                <w:sz w:val="18"/>
                <w:szCs w:val="18"/>
              </w:rPr>
              <w:t xml:space="preserve"> tehdään hoitopäätös.  Lääkäri arvioi, milloin turvavälineen käyttö voidaan lopettaa, tai hän ohjeistaa hoitohenkilökuntaa tässä asiassa. Olennaista on, että turvavälinettä käytetään vain niin kauan kuin se on tarpeen. </w:t>
            </w:r>
          </w:p>
        </w:tc>
      </w:tr>
      <w:tr w:rsidRPr="00BC0AEC" w:rsidR="00852A1A" w:rsidTr="106A01D6" w14:paraId="6CF82528" w14:textId="77777777">
        <w:tc>
          <w:tcPr>
            <w:tcW w:w="10189" w:type="dxa"/>
            <w:tcMar/>
          </w:tcPr>
          <w:p w:rsidRPr="00852A1A" w:rsidR="00852A1A" w:rsidP="00852A1A" w:rsidRDefault="00852A1A" w14:paraId="6CF82524" w14:textId="77777777">
            <w:pPr>
              <w:pStyle w:val="Arial9"/>
              <w:jc w:val="both"/>
              <w:rPr>
                <w:b/>
              </w:rPr>
            </w:pPr>
            <w:r w:rsidRPr="00852A1A">
              <w:rPr>
                <w:b/>
              </w:rPr>
              <w:t xml:space="preserve">Asiakkaan </w:t>
            </w:r>
            <w:r w:rsidR="00E3432E">
              <w:rPr>
                <w:b/>
              </w:rPr>
              <w:t xml:space="preserve">asiallinen </w:t>
            </w:r>
            <w:r w:rsidRPr="00852A1A">
              <w:rPr>
                <w:b/>
              </w:rPr>
              <w:t>kohtelu</w:t>
            </w:r>
          </w:p>
          <w:p w:rsidRPr="00852A1A" w:rsidR="00852A1A" w:rsidP="001447A8" w:rsidRDefault="00852A1A" w14:paraId="6CF82527" w14:textId="77777777">
            <w:pPr>
              <w:pStyle w:val="Arial9"/>
              <w:jc w:val="both"/>
              <w:rPr>
                <w:i/>
              </w:rPr>
            </w:pPr>
          </w:p>
        </w:tc>
      </w:tr>
      <w:tr w:rsidRPr="00BC0AEC" w:rsidR="00852A1A" w:rsidTr="106A01D6" w14:paraId="6CF82532" w14:textId="77777777">
        <w:tc>
          <w:tcPr>
            <w:tcW w:w="10189" w:type="dxa"/>
            <w:tcMar/>
          </w:tcPr>
          <w:p w:rsidR="0030460A" w:rsidP="00852A1A" w:rsidRDefault="00852A1A" w14:paraId="6CF82529" w14:textId="77777777">
            <w:pPr>
              <w:pStyle w:val="Arial9"/>
            </w:pPr>
            <w:r>
              <w:t xml:space="preserve">Omavalvontasuunnitelmaan kirjataan, miten varmistetaan asiakkaiden asiallinen kohtelu ja miten menetellään, jos epäasiallista kohtelua havaitaan? </w:t>
            </w:r>
          </w:p>
          <w:p w:rsidRPr="00221988" w:rsidR="00221988" w:rsidP="00221988" w:rsidRDefault="00221988" w14:paraId="6CF8252A" w14:textId="77777777">
            <w:pPr>
              <w:pStyle w:val="NormaaliWWW"/>
              <w:rPr>
                <w:rFonts w:ascii="Verdana" w:hAnsi="Verdana"/>
                <w:b/>
                <w:sz w:val="18"/>
                <w:szCs w:val="18"/>
              </w:rPr>
            </w:pPr>
            <w:r w:rsidRPr="00221988">
              <w:rPr>
                <w:rFonts w:ascii="Verdana" w:hAnsi="Verdana"/>
                <w:b/>
                <w:sz w:val="18"/>
                <w:szCs w:val="18"/>
              </w:rPr>
              <w:t xml:space="preserve">Jos asiakasta on kohdeltu epäasiallisesti tai loukkaavasti henkilökunnan toimesta, on henkilökunnalla asiasta ilmoitusvelvollisuus </w:t>
            </w:r>
            <w:r>
              <w:rPr>
                <w:rFonts w:ascii="Verdana" w:hAnsi="Verdana"/>
                <w:b/>
                <w:sz w:val="18"/>
                <w:szCs w:val="18"/>
              </w:rPr>
              <w:t>tiimivastaavalle</w:t>
            </w:r>
            <w:r w:rsidRPr="00221988">
              <w:rPr>
                <w:rFonts w:ascii="Verdana" w:hAnsi="Verdana"/>
                <w:b/>
                <w:sz w:val="18"/>
                <w:szCs w:val="18"/>
              </w:rPr>
              <w:t xml:space="preserve"> ja yksikön johtajalle. </w:t>
            </w:r>
          </w:p>
          <w:p w:rsidR="00852A1A" w:rsidP="106A01D6" w:rsidRDefault="00221988" w14:paraId="6CF8252B" w14:textId="240F0264">
            <w:pPr>
              <w:pStyle w:val="NormaaliWWW"/>
              <w:rPr>
                <w:rFonts w:ascii="Verdana" w:hAnsi="Verdana"/>
                <w:b w:val="1"/>
                <w:bCs w:val="1"/>
                <w:sz w:val="18"/>
                <w:szCs w:val="18"/>
              </w:rPr>
            </w:pPr>
            <w:r w:rsidRPr="106A01D6" w:rsidR="46EC12BD">
              <w:rPr>
                <w:rFonts w:ascii="Verdana" w:hAnsi="Verdana"/>
                <w:b w:val="1"/>
                <w:bCs w:val="1"/>
                <w:sz w:val="18"/>
                <w:szCs w:val="18"/>
              </w:rPr>
              <w:t>Hoitajan epäasiallinen tai loukkaava kohtelu asiakasta kohtaan, käsitellään asia hänen kanssaan ja tarvittaessa ryhdytään työnjohdollisiin toimenpiteisiin (mm. varoitukset, irtisanominen)</w:t>
            </w:r>
            <w:r w:rsidRPr="106A01D6" w:rsidR="7B778209">
              <w:rPr>
                <w:rFonts w:ascii="Verdana" w:hAnsi="Verdana"/>
                <w:b w:val="1"/>
                <w:bCs w:val="1"/>
                <w:sz w:val="18"/>
                <w:szCs w:val="18"/>
              </w:rPr>
              <w:t>.</w:t>
            </w:r>
            <w:r w:rsidRPr="106A01D6" w:rsidR="46EC12BD">
              <w:rPr>
                <w:rFonts w:ascii="Verdana" w:hAnsi="Verdana"/>
                <w:b w:val="1"/>
                <w:bCs w:val="1"/>
                <w:sz w:val="18"/>
                <w:szCs w:val="18"/>
              </w:rPr>
              <w:t xml:space="preserve"> Jos väkivallan uhkaa aiheuttaa toinen asiakas, huolehditaan turvallisuusseikoista. Jokainen työntekijä on vastuussa siitä, että välittää asiakkaan hoitoon tai vointiin liittyvän tiedon eteenpäin työyhteisössä.  Lääkepoikkeamista tehdään aina </w:t>
            </w:r>
            <w:r w:rsidRPr="106A01D6" w:rsidR="00AE72C0">
              <w:rPr>
                <w:rFonts w:ascii="Verdana" w:hAnsi="Verdana"/>
                <w:b w:val="1"/>
                <w:bCs w:val="1"/>
                <w:sz w:val="18"/>
                <w:szCs w:val="18"/>
              </w:rPr>
              <w:t>laatupoikkeamailmoitus</w:t>
            </w:r>
            <w:r w:rsidRPr="106A01D6" w:rsidR="46EC12BD">
              <w:rPr>
                <w:rFonts w:ascii="Verdana" w:hAnsi="Verdana"/>
                <w:b w:val="1"/>
                <w:bCs w:val="1"/>
                <w:sz w:val="18"/>
                <w:szCs w:val="18"/>
              </w:rPr>
              <w:t xml:space="preserve"> </w:t>
            </w:r>
            <w:r w:rsidRPr="106A01D6" w:rsidR="46EC12BD">
              <w:rPr>
                <w:rFonts w:ascii="Verdana" w:hAnsi="Verdana"/>
                <w:b w:val="1"/>
                <w:bCs w:val="1"/>
                <w:sz w:val="18"/>
                <w:szCs w:val="18"/>
              </w:rPr>
              <w:t>ja poikkeamat käsitell</w:t>
            </w:r>
            <w:r w:rsidRPr="106A01D6" w:rsidR="46EC12BD">
              <w:rPr>
                <w:rFonts w:ascii="Verdana" w:hAnsi="Verdana"/>
                <w:b w:val="1"/>
                <w:bCs w:val="1"/>
                <w:sz w:val="18"/>
                <w:szCs w:val="18"/>
              </w:rPr>
              <w:t xml:space="preserve">ään työyksikössä. </w:t>
            </w:r>
          </w:p>
          <w:p w:rsidR="00673EE1" w:rsidP="00221988" w:rsidRDefault="00673EE1" w14:paraId="242B1C79" w14:textId="77777777">
            <w:pPr>
              <w:pStyle w:val="NormaaliWWW"/>
              <w:rPr>
                <w:sz w:val="22"/>
                <w:szCs w:val="22"/>
              </w:rPr>
            </w:pPr>
          </w:p>
          <w:p w:rsidR="00852A1A" w:rsidP="00852A1A" w:rsidRDefault="00852A1A" w14:paraId="6CF8252C" w14:textId="77777777">
            <w:pPr>
              <w:pStyle w:val="Arial9"/>
            </w:pPr>
          </w:p>
          <w:p w:rsidRPr="00D17ED1" w:rsidR="0030460A" w:rsidP="00852A1A" w:rsidRDefault="0030460A" w14:paraId="6CF8252D" w14:textId="77777777">
            <w:pPr>
              <w:pStyle w:val="Arial9"/>
            </w:pPr>
            <w:r w:rsidRPr="0030460A">
              <w:lastRenderedPageBreak/>
              <w:t>Miten asiakkaan ja tarvittaessa hänen omaisensa tai läheise</w:t>
            </w:r>
            <w:r w:rsidR="00E3432E">
              <w:t xml:space="preserve">nsä kanssa käsitellään </w:t>
            </w:r>
            <w:r w:rsidRPr="00D17ED1" w:rsidR="00E3432E">
              <w:t xml:space="preserve">asiakkaan kokema epäasiallinen kohtelu, haittatapahtuma </w:t>
            </w:r>
            <w:r w:rsidRPr="00D17ED1">
              <w:t>tai vaaratilanne?</w:t>
            </w:r>
          </w:p>
          <w:p w:rsidRPr="0030460A" w:rsidR="00974B65" w:rsidP="106A01D6" w:rsidRDefault="00221988" w14:paraId="6CF82531" w14:textId="43FF82FB">
            <w:pPr>
              <w:pStyle w:val="NormaaliWWW"/>
              <w:rPr>
                <w:b w:val="1"/>
                <w:bCs w:val="1"/>
              </w:rPr>
            </w:pPr>
            <w:r w:rsidRPr="106A01D6" w:rsidR="46EC12BD">
              <w:rPr>
                <w:rFonts w:ascii="Verdana" w:hAnsi="Verdana"/>
                <w:b w:val="1"/>
                <w:bCs w:val="1"/>
                <w:sz w:val="18"/>
                <w:szCs w:val="18"/>
              </w:rPr>
              <w:t>Asukkailla on oikeus tehdä muistutus toimintayksikön vastuuhenkilölle. Yksikössä on olemassa ohjeet muistutusmenettelystä ja asukasta ohjeistetaan ja autetaan saamaan apua muistutuksen laatimisessa (esim. sosiaaliasiamies).  Kaikki tilanteet käsitellään yhdessä yksikön johtajan kanssa ja niistä tehdään poikkeama.  Korjaustoimenpiteet määritellään ja näiden toteutuksesta vastaa yksikön lähi</w:t>
            </w:r>
            <w:r w:rsidRPr="106A01D6" w:rsidR="6E0C28F9">
              <w:rPr>
                <w:rFonts w:ascii="Verdana" w:hAnsi="Verdana"/>
                <w:b w:val="1"/>
                <w:bCs w:val="1"/>
                <w:sz w:val="18"/>
                <w:szCs w:val="18"/>
              </w:rPr>
              <w:t>esihenkilö</w:t>
            </w:r>
            <w:r w:rsidRPr="106A01D6" w:rsidR="46EC12BD">
              <w:rPr>
                <w:rFonts w:ascii="Verdana" w:hAnsi="Verdana"/>
                <w:b w:val="1"/>
                <w:bCs w:val="1"/>
                <w:sz w:val="18"/>
                <w:szCs w:val="18"/>
              </w:rPr>
              <w:t xml:space="preserve"> sovitussa aikataulussa. Poikkeaman ollessa erittäin vakava/vaikuttava, on asia informoitava liiketoimintajohtajalle</w:t>
            </w:r>
            <w:r w:rsidRPr="106A01D6" w:rsidR="07150924">
              <w:rPr>
                <w:rFonts w:ascii="Verdana" w:hAnsi="Verdana"/>
                <w:b w:val="1"/>
                <w:bCs w:val="1"/>
                <w:sz w:val="18"/>
                <w:szCs w:val="18"/>
              </w:rPr>
              <w:t xml:space="preserve">, </w:t>
            </w:r>
            <w:r w:rsidRPr="106A01D6" w:rsidR="46EC12BD">
              <w:rPr>
                <w:rFonts w:ascii="Verdana" w:hAnsi="Verdana"/>
                <w:b w:val="1"/>
                <w:bCs w:val="1"/>
                <w:sz w:val="18"/>
                <w:szCs w:val="18"/>
              </w:rPr>
              <w:t>palvelujohtajalle</w:t>
            </w:r>
            <w:r w:rsidRPr="106A01D6" w:rsidR="190805F0">
              <w:rPr>
                <w:rFonts w:ascii="Verdana" w:hAnsi="Verdana"/>
                <w:b w:val="1"/>
                <w:bCs w:val="1"/>
                <w:sz w:val="18"/>
                <w:szCs w:val="18"/>
              </w:rPr>
              <w:t xml:space="preserve"> ja palvelupäällikölle</w:t>
            </w:r>
            <w:r w:rsidRPr="106A01D6" w:rsidR="46EC12BD">
              <w:rPr>
                <w:rFonts w:ascii="Verdana" w:hAnsi="Verdana"/>
                <w:b w:val="1"/>
                <w:bCs w:val="1"/>
                <w:sz w:val="18"/>
                <w:szCs w:val="18"/>
              </w:rPr>
              <w:t xml:space="preserve">.   </w:t>
            </w:r>
          </w:p>
        </w:tc>
      </w:tr>
      <w:tr w:rsidRPr="00BC0AEC" w:rsidR="00852A1A" w:rsidTr="106A01D6" w14:paraId="6CF82539" w14:textId="77777777">
        <w:tc>
          <w:tcPr>
            <w:tcW w:w="10189" w:type="dxa"/>
            <w:tcMar/>
          </w:tcPr>
          <w:p w:rsidRPr="00DE6F7B" w:rsidR="00DE6F7B" w:rsidP="00980D2F" w:rsidRDefault="00980D2F" w14:paraId="6CF82533" w14:textId="77777777">
            <w:pPr>
              <w:pStyle w:val="Otsikko2"/>
              <w:numPr>
                <w:ilvl w:val="0"/>
                <w:numId w:val="0"/>
              </w:numPr>
            </w:pPr>
            <w:bookmarkStart w:name="_Toc446270716" w:id="8"/>
            <w:r>
              <w:lastRenderedPageBreak/>
              <w:t xml:space="preserve">4.2.3 </w:t>
            </w:r>
            <w:r w:rsidRPr="00DE6F7B" w:rsidR="00DE6F7B">
              <w:t>Asiakkaan osallisuus</w:t>
            </w:r>
            <w:bookmarkEnd w:id="8"/>
          </w:p>
          <w:p w:rsidR="00DE6F7B" w:rsidP="00DE6F7B" w:rsidRDefault="00DE6F7B" w14:paraId="6CF82534" w14:textId="77777777">
            <w:pPr>
              <w:pStyle w:val="Arial9"/>
              <w:jc w:val="both"/>
            </w:pPr>
          </w:p>
          <w:p w:rsidRPr="00DE6F7B" w:rsidR="00DE6F7B" w:rsidP="00DE6F7B" w:rsidRDefault="00DE6F7B" w14:paraId="6CF82535" w14:textId="77777777">
            <w:pPr>
              <w:pStyle w:val="Arial9"/>
              <w:jc w:val="both"/>
              <w:rPr>
                <w:b/>
              </w:rPr>
            </w:pPr>
            <w:r w:rsidRPr="00DE6F7B">
              <w:rPr>
                <w:b/>
              </w:rPr>
              <w:t>Asiakkaiden ja omaisten osallistuminen yksikön laadun ja omavalvonnan kehittämiseen</w:t>
            </w:r>
          </w:p>
          <w:p w:rsidRPr="00852A1A" w:rsidR="00DE6F7B" w:rsidP="001447A8" w:rsidRDefault="00DE6F7B" w14:paraId="6CF82538" w14:textId="2D796C50">
            <w:pPr>
              <w:pStyle w:val="Arial9"/>
              <w:jc w:val="both"/>
            </w:pPr>
          </w:p>
        </w:tc>
      </w:tr>
      <w:tr w:rsidRPr="00BC0AEC" w:rsidR="00DE6F7B" w:rsidTr="106A01D6" w14:paraId="6CF8254A" w14:textId="77777777">
        <w:trPr>
          <w:trHeight w:val="1861"/>
        </w:trPr>
        <w:tc>
          <w:tcPr>
            <w:tcW w:w="10189" w:type="dxa"/>
            <w:tcMar/>
          </w:tcPr>
          <w:p w:rsidRPr="00DE6F7B" w:rsidR="00DE6F7B" w:rsidP="00DE6F7B" w:rsidRDefault="00DE6F7B" w14:paraId="6CF8253A" w14:textId="77777777">
            <w:pPr>
              <w:pStyle w:val="Arial9"/>
              <w:jc w:val="both"/>
              <w:rPr>
                <w:b/>
              </w:rPr>
            </w:pPr>
            <w:r w:rsidRPr="00DE6F7B">
              <w:rPr>
                <w:b/>
              </w:rPr>
              <w:t>Palautteen kerääminen</w:t>
            </w:r>
          </w:p>
          <w:p w:rsidR="00DE6F7B" w:rsidP="00DE6F7B" w:rsidRDefault="00DE6F7B" w14:paraId="6CF8253B" w14:textId="77777777">
            <w:pPr>
              <w:pStyle w:val="Arial9"/>
              <w:jc w:val="both"/>
            </w:pPr>
          </w:p>
          <w:p w:rsidR="00DE6F7B" w:rsidP="00DE6F7B" w:rsidRDefault="00DE6F7B" w14:paraId="6CF8253C" w14:textId="77777777">
            <w:pPr>
              <w:pStyle w:val="Arial9"/>
              <w:jc w:val="both"/>
            </w:pPr>
            <w:r>
              <w:t>Miten asiakkaat ja heidän läheisensä osallistuvat yksikön toiminnan, laadun ja omavalvonnan kehittämiseen? Miten asiakaspalautetta kerätään?</w:t>
            </w:r>
          </w:p>
          <w:p w:rsidRPr="009E60B0" w:rsidR="009E60B0" w:rsidP="009E60B0" w:rsidRDefault="009E60B0" w14:paraId="6CF8253D" w14:textId="77777777">
            <w:pPr>
              <w:pStyle w:val="NormaaliWWW"/>
              <w:rPr>
                <w:rFonts w:ascii="Verdana" w:hAnsi="Verdana"/>
                <w:b/>
                <w:sz w:val="18"/>
                <w:szCs w:val="18"/>
              </w:rPr>
            </w:pPr>
            <w:r w:rsidRPr="009E60B0">
              <w:rPr>
                <w:rFonts w:ascii="Verdana" w:hAnsi="Verdana"/>
                <w:b/>
                <w:sz w:val="18"/>
                <w:szCs w:val="18"/>
              </w:rPr>
              <w:t>Kirjallinen asiakaspalaute voidaan jättää toimintayksikössä olevaan asiakaspalautelaatikkoon. Kirjalli</w:t>
            </w:r>
            <w:r>
              <w:rPr>
                <w:rFonts w:ascii="Verdana" w:hAnsi="Verdana"/>
                <w:b/>
                <w:sz w:val="18"/>
                <w:szCs w:val="18"/>
              </w:rPr>
              <w:t>n</w:t>
            </w:r>
            <w:r w:rsidRPr="009E60B0">
              <w:rPr>
                <w:rFonts w:ascii="Verdana" w:hAnsi="Verdana"/>
                <w:b/>
                <w:sz w:val="18"/>
                <w:szCs w:val="18"/>
              </w:rPr>
              <w:t>en palaute voi olla myös toimintayksikölle</w:t>
            </w:r>
            <w:r>
              <w:rPr>
                <w:rFonts w:ascii="Verdana" w:hAnsi="Verdana"/>
                <w:b/>
                <w:sz w:val="18"/>
                <w:szCs w:val="18"/>
              </w:rPr>
              <w:t xml:space="preserve"> osoitettu vapaamuotoinen kirje, e</w:t>
            </w:r>
            <w:r w:rsidRPr="009E60B0">
              <w:rPr>
                <w:rFonts w:ascii="Verdana" w:hAnsi="Verdana"/>
                <w:b/>
                <w:sz w:val="18"/>
                <w:szCs w:val="18"/>
              </w:rPr>
              <w:t xml:space="preserve">sim. sähköpostin kautta. </w:t>
            </w:r>
          </w:p>
          <w:p w:rsidRPr="009E60B0" w:rsidR="009E60B0" w:rsidP="009E60B0" w:rsidRDefault="009E60B0" w14:paraId="6CF8253E" w14:textId="77777777">
            <w:pPr>
              <w:pStyle w:val="NormaaliWWW"/>
              <w:rPr>
                <w:rFonts w:ascii="Verdana" w:hAnsi="Verdana"/>
                <w:b/>
                <w:sz w:val="18"/>
                <w:szCs w:val="18"/>
              </w:rPr>
            </w:pPr>
            <w:r w:rsidRPr="009E60B0">
              <w:rPr>
                <w:rFonts w:ascii="Verdana" w:hAnsi="Verdana"/>
                <w:b/>
                <w:sz w:val="18"/>
                <w:szCs w:val="18"/>
              </w:rPr>
              <w:t xml:space="preserve">Asiakkaiden läheisiä kannustetaan osallistumaan asiakkaiden virkistystoiminnan kehittämiseen yhdessä henkilökunnan ja asiakkaiden kanssa. Kun yhteistyö läheisten kanssa on tiivistä ja läheistä, palautteen antaminenkin mahdollistuu eri tavalla. Läheisiltä kysytään ja kerätään aktiivisesti palautetta.   </w:t>
            </w:r>
          </w:p>
          <w:p w:rsidRPr="009E60B0" w:rsidR="009E60B0" w:rsidP="009E60B0" w:rsidRDefault="009E60B0" w14:paraId="6CF8253F" w14:textId="77777777">
            <w:pPr>
              <w:pStyle w:val="NormaaliWWW"/>
              <w:rPr>
                <w:rFonts w:ascii="Verdana" w:hAnsi="Verdana"/>
                <w:b/>
                <w:sz w:val="18"/>
                <w:szCs w:val="18"/>
              </w:rPr>
            </w:pPr>
            <w:r w:rsidRPr="009E60B0">
              <w:rPr>
                <w:rFonts w:ascii="Verdana" w:hAnsi="Verdana"/>
                <w:b/>
                <w:sz w:val="18"/>
                <w:szCs w:val="18"/>
              </w:rPr>
              <w:t>• Asiakkailta, läheis</w:t>
            </w:r>
            <w:r w:rsidR="00C74879">
              <w:rPr>
                <w:rFonts w:ascii="Verdana" w:hAnsi="Verdana"/>
                <w:b/>
                <w:sz w:val="18"/>
                <w:szCs w:val="18"/>
              </w:rPr>
              <w:t>iltä ym. k</w:t>
            </w:r>
            <w:r w:rsidRPr="009E60B0">
              <w:rPr>
                <w:rFonts w:ascii="Verdana" w:hAnsi="Verdana"/>
                <w:b/>
                <w:sz w:val="18"/>
                <w:szCs w:val="18"/>
              </w:rPr>
              <w:t xml:space="preserve">erätään palautetta asiakaskyselyllä </w:t>
            </w:r>
          </w:p>
          <w:p w:rsidRPr="009E60B0" w:rsidR="009E60B0" w:rsidP="009E60B0" w:rsidRDefault="009E60B0" w14:paraId="6CF82540" w14:textId="77777777">
            <w:pPr>
              <w:pStyle w:val="NormaaliWWW"/>
              <w:rPr>
                <w:rFonts w:ascii="Verdana" w:hAnsi="Verdana"/>
                <w:b/>
                <w:sz w:val="18"/>
                <w:szCs w:val="18"/>
              </w:rPr>
            </w:pPr>
            <w:r w:rsidRPr="009E60B0">
              <w:rPr>
                <w:rFonts w:ascii="Verdana" w:hAnsi="Verdana"/>
                <w:b/>
                <w:sz w:val="18"/>
                <w:szCs w:val="18"/>
              </w:rPr>
              <w:t xml:space="preserve">• Asiakkaiden kokemus omaan elämään ja yhteisön toimintaan vaikuttamisesta on yksi toiminnan </w:t>
            </w:r>
          </w:p>
          <w:p w:rsidRPr="009E60B0" w:rsidR="009E60B0" w:rsidP="009E60B0" w:rsidRDefault="00C74879" w14:paraId="6CF82541" w14:textId="77777777">
            <w:pPr>
              <w:pStyle w:val="NormaaliWWW"/>
              <w:rPr>
                <w:rFonts w:ascii="Verdana" w:hAnsi="Verdana"/>
                <w:b/>
                <w:sz w:val="18"/>
                <w:szCs w:val="18"/>
              </w:rPr>
            </w:pPr>
            <w:r>
              <w:rPr>
                <w:rFonts w:ascii="Verdana" w:hAnsi="Verdana"/>
                <w:b/>
                <w:sz w:val="18"/>
                <w:szCs w:val="18"/>
              </w:rPr>
              <w:t>kehittämisen avainmuuttujista.</w:t>
            </w:r>
          </w:p>
          <w:p w:rsidRPr="009E60B0" w:rsidR="009E60B0" w:rsidP="009E60B0" w:rsidRDefault="009E60B0" w14:paraId="6CF82542" w14:textId="77777777">
            <w:pPr>
              <w:pStyle w:val="NormaaliWWW"/>
              <w:rPr>
                <w:rFonts w:ascii="Verdana" w:hAnsi="Verdana"/>
                <w:b/>
                <w:sz w:val="18"/>
                <w:szCs w:val="18"/>
              </w:rPr>
            </w:pPr>
            <w:r w:rsidRPr="009E60B0">
              <w:rPr>
                <w:rFonts w:ascii="Verdana" w:hAnsi="Verdana"/>
                <w:b/>
                <w:sz w:val="18"/>
                <w:szCs w:val="18"/>
              </w:rPr>
              <w:t xml:space="preserve">• Kyselyiden tulokset huomioidaan omavalvonnan kehittämisessä. </w:t>
            </w:r>
          </w:p>
          <w:p w:rsidRPr="009E60B0" w:rsidR="009E60B0" w:rsidP="00C74879" w:rsidRDefault="009E60B0" w14:paraId="6CF82543" w14:textId="77777777">
            <w:pPr>
              <w:pStyle w:val="NormaaliWWW"/>
              <w:rPr>
                <w:rFonts w:ascii="Verdana" w:hAnsi="Verdana"/>
                <w:b/>
                <w:sz w:val="18"/>
                <w:szCs w:val="18"/>
              </w:rPr>
            </w:pPr>
            <w:r w:rsidRPr="009E60B0">
              <w:rPr>
                <w:rFonts w:ascii="Verdana" w:hAnsi="Verdana"/>
                <w:b/>
                <w:sz w:val="18"/>
                <w:szCs w:val="18"/>
              </w:rPr>
              <w:t>• Kaksi kertaa vuodessa omaisten</w:t>
            </w:r>
            <w:r w:rsidR="00A74F02">
              <w:rPr>
                <w:rFonts w:ascii="Verdana" w:hAnsi="Verdana"/>
                <w:b/>
                <w:sz w:val="18"/>
                <w:szCs w:val="18"/>
              </w:rPr>
              <w:t>päivä</w:t>
            </w:r>
            <w:r w:rsidRPr="009E60B0">
              <w:rPr>
                <w:rFonts w:ascii="Verdana" w:hAnsi="Verdana"/>
                <w:b/>
                <w:sz w:val="18"/>
                <w:szCs w:val="18"/>
              </w:rPr>
              <w:t xml:space="preserve"> </w:t>
            </w:r>
          </w:p>
          <w:p w:rsidRPr="009E60B0" w:rsidR="009E60B0" w:rsidP="009E60B0" w:rsidRDefault="009E60B0" w14:paraId="6CF82544" w14:textId="77777777">
            <w:pPr>
              <w:pStyle w:val="NormaaliWWW"/>
              <w:rPr>
                <w:rFonts w:ascii="Verdana" w:hAnsi="Verdana"/>
                <w:b/>
                <w:sz w:val="18"/>
                <w:szCs w:val="18"/>
              </w:rPr>
            </w:pPr>
            <w:r w:rsidRPr="009E60B0">
              <w:rPr>
                <w:rFonts w:ascii="Verdana" w:hAnsi="Verdana"/>
                <w:b/>
                <w:sz w:val="18"/>
                <w:szCs w:val="18"/>
              </w:rPr>
              <w:t>• Yhteiset virkistymistila</w:t>
            </w:r>
            <w:r w:rsidR="00A74F02">
              <w:rPr>
                <w:rFonts w:ascii="Verdana" w:hAnsi="Verdana"/>
                <w:b/>
                <w:sz w:val="18"/>
                <w:szCs w:val="18"/>
              </w:rPr>
              <w:t>isuudet asukkaille ja omaisille</w:t>
            </w:r>
          </w:p>
          <w:p w:rsidRPr="009E60B0" w:rsidR="009E60B0" w:rsidP="009E60B0" w:rsidRDefault="009E60B0" w14:paraId="6CF82545" w14:textId="77777777">
            <w:pPr>
              <w:pStyle w:val="NormaaliWWW"/>
              <w:rPr>
                <w:rFonts w:ascii="Verdana" w:hAnsi="Verdana"/>
                <w:b/>
                <w:sz w:val="18"/>
                <w:szCs w:val="18"/>
              </w:rPr>
            </w:pPr>
            <w:r w:rsidRPr="009E60B0">
              <w:rPr>
                <w:rFonts w:ascii="Verdana" w:hAnsi="Verdana"/>
                <w:b/>
                <w:sz w:val="18"/>
                <w:szCs w:val="18"/>
              </w:rPr>
              <w:t xml:space="preserve">• Asiakaspalautetta kerätään erilaisin keinoin: arjessa ja erilaisissa foorumeissa, tapahtumien </w:t>
            </w:r>
          </w:p>
          <w:p w:rsidRPr="009E60B0" w:rsidR="009E60B0" w:rsidP="009E60B0" w:rsidRDefault="009E60B0" w14:paraId="6CF82546" w14:textId="77777777">
            <w:pPr>
              <w:pStyle w:val="NormaaliWWW"/>
              <w:rPr>
                <w:rFonts w:ascii="Verdana" w:hAnsi="Verdana"/>
                <w:b/>
                <w:sz w:val="18"/>
                <w:szCs w:val="18"/>
              </w:rPr>
            </w:pPr>
            <w:r w:rsidRPr="009E60B0">
              <w:rPr>
                <w:rFonts w:ascii="Verdana" w:hAnsi="Verdana"/>
                <w:b/>
                <w:sz w:val="18"/>
                <w:szCs w:val="18"/>
              </w:rPr>
              <w:t xml:space="preserve">jälkeen kerätään asiakkaan näkemystä siitä, miten hyvin olemme onnistuneet ja mitä asioita tulisi kehittää. </w:t>
            </w:r>
          </w:p>
          <w:p w:rsidR="00DE6F7B" w:rsidP="00403D6B" w:rsidRDefault="009E60B0" w14:paraId="6CF82548" w14:textId="148FFFCB">
            <w:pPr>
              <w:pStyle w:val="NormaaliWWW"/>
              <w:rPr>
                <w:sz w:val="22"/>
                <w:szCs w:val="22"/>
              </w:rPr>
            </w:pPr>
            <w:r w:rsidRPr="009E60B0">
              <w:rPr>
                <w:rFonts w:ascii="Verdana" w:hAnsi="Verdana"/>
                <w:b/>
                <w:sz w:val="18"/>
                <w:szCs w:val="18"/>
              </w:rPr>
              <w:t>• Asukaskokoukset ovat hyviä foorumeita toiminnan kehittämiseen, niistä tehdään muistiot. </w:t>
            </w:r>
            <w:r>
              <w:t> </w:t>
            </w:r>
          </w:p>
          <w:p w:rsidR="00DE6F7B" w:rsidP="00DE6F7B" w:rsidRDefault="00DE6F7B" w14:paraId="6CF82549" w14:textId="77777777">
            <w:pPr>
              <w:pStyle w:val="Arial9"/>
              <w:jc w:val="both"/>
            </w:pPr>
          </w:p>
        </w:tc>
      </w:tr>
      <w:tr w:rsidRPr="00BC0AEC" w:rsidR="00DE6F7B" w:rsidTr="106A01D6" w14:paraId="6CF82552" w14:textId="77777777">
        <w:trPr>
          <w:trHeight w:val="1116"/>
        </w:trPr>
        <w:tc>
          <w:tcPr>
            <w:tcW w:w="10189" w:type="dxa"/>
            <w:tcMar/>
          </w:tcPr>
          <w:p w:rsidRPr="00DE6F7B" w:rsidR="00DE6F7B" w:rsidP="00DE6F7B" w:rsidRDefault="00DE6F7B" w14:paraId="6CF8254B" w14:textId="77777777">
            <w:pPr>
              <w:pStyle w:val="Arial9"/>
              <w:jc w:val="both"/>
              <w:rPr>
                <w:b/>
              </w:rPr>
            </w:pPr>
            <w:r w:rsidRPr="00DE6F7B">
              <w:rPr>
                <w:b/>
              </w:rPr>
              <w:t>Palautteen käsittely ja käyttö toiminnan kehittämisessä</w:t>
            </w:r>
          </w:p>
          <w:p w:rsidR="00DE6F7B" w:rsidP="00DE6F7B" w:rsidRDefault="00DE6F7B" w14:paraId="6CF8254C" w14:textId="77777777">
            <w:pPr>
              <w:pStyle w:val="Arial9"/>
              <w:jc w:val="both"/>
            </w:pPr>
          </w:p>
          <w:p w:rsidR="00DE6F7B" w:rsidP="00DE6F7B" w:rsidRDefault="00DE6F7B" w14:paraId="6CF8254D" w14:textId="77777777">
            <w:pPr>
              <w:pStyle w:val="Arial9"/>
              <w:jc w:val="both"/>
            </w:pPr>
            <w:r>
              <w:t>Miten asiakaspalautetta hyödynnetään toiminnan kehittämisessä?</w:t>
            </w:r>
          </w:p>
          <w:p w:rsidR="006A3B17" w:rsidP="006A3B17" w:rsidRDefault="006A3B17" w14:paraId="6CF8254E" w14:textId="77777777">
            <w:pPr>
              <w:pStyle w:val="NormaaliWWW"/>
              <w:rPr>
                <w:rFonts w:ascii="Verdana" w:hAnsi="Verdana"/>
                <w:b/>
                <w:sz w:val="18"/>
                <w:szCs w:val="18"/>
              </w:rPr>
            </w:pPr>
            <w:r w:rsidRPr="006A3B17">
              <w:rPr>
                <w:rFonts w:ascii="Verdana" w:hAnsi="Verdana"/>
                <w:b/>
                <w:sz w:val="18"/>
                <w:szCs w:val="18"/>
              </w:rPr>
              <w:t xml:space="preserve">Palaute käsitellään palavereissa ja huomioidaan toiminnassa. Tarvittaessa järjestetään hoitoneuvottelu, jossa mukana on asukas, omainen, omahoitaja, esimies ja tarvittaessa lääkäri ja sairaanhoitaja. </w:t>
            </w:r>
          </w:p>
          <w:p w:rsidR="006A3B17" w:rsidP="006A3B17" w:rsidRDefault="006A3B17" w14:paraId="6CF8254F" w14:textId="77777777">
            <w:pPr>
              <w:pStyle w:val="NormaaliWWW"/>
              <w:rPr>
                <w:rFonts w:ascii="Verdana" w:hAnsi="Verdana"/>
                <w:b/>
                <w:sz w:val="18"/>
                <w:szCs w:val="18"/>
              </w:rPr>
            </w:pPr>
            <w:r w:rsidRPr="006A3B17">
              <w:rPr>
                <w:rFonts w:ascii="Verdana" w:hAnsi="Verdana"/>
                <w:b/>
                <w:sz w:val="18"/>
                <w:szCs w:val="18"/>
              </w:rPr>
              <w:t>Puhelimitse tai sähköpostilla saapuneisiin palautteisiin vastataan viipymättä. Muistutusmenettelyohje</w:t>
            </w:r>
            <w:r>
              <w:rPr>
                <w:rFonts w:ascii="Verdana" w:hAnsi="Verdana"/>
                <w:b/>
                <w:sz w:val="18"/>
                <w:szCs w:val="18"/>
              </w:rPr>
              <w:t xml:space="preserve"> on</w:t>
            </w:r>
            <w:r w:rsidRPr="006A3B17">
              <w:rPr>
                <w:rFonts w:ascii="Verdana" w:hAnsi="Verdana"/>
                <w:b/>
                <w:sz w:val="18"/>
                <w:szCs w:val="18"/>
              </w:rPr>
              <w:t xml:space="preserve"> liitteenä. Kaikki saadut asiakaspalautteet dokumentoidaan toimintayksikössä olemassa olevien ohjeiden mukaisesti. Palautteen antaja voi olla asiakas, läheinen tai muu yhteistyötaho. Asiakaspalautteet dokumentoidaan asiakastietojärjestelmän kautta. Palautteet käsitellään henkilöstökokouksissa. Palautteita ja tyytyväisyyskyselyitä hyödynnetään myös toimintasuunnitelmien </w:t>
            </w:r>
            <w:r w:rsidRPr="006A3B17">
              <w:rPr>
                <w:rFonts w:ascii="Verdana" w:hAnsi="Verdana"/>
                <w:b/>
                <w:sz w:val="18"/>
                <w:szCs w:val="18"/>
              </w:rPr>
              <w:lastRenderedPageBreak/>
              <w:t>laadinnassa.   Tyytyväisyyskyselyjen tulokset käydään yksiköittäin läpi ja raportoidaan palveluntuottajalle sekä Siikalatva</w:t>
            </w:r>
            <w:r>
              <w:rPr>
                <w:rFonts w:ascii="Verdana" w:hAnsi="Verdana"/>
                <w:b/>
                <w:sz w:val="18"/>
                <w:szCs w:val="18"/>
              </w:rPr>
              <w:t xml:space="preserve">n kunnan päättäjille. </w:t>
            </w:r>
          </w:p>
          <w:p w:rsidR="0089625C" w:rsidP="00D5107E" w:rsidRDefault="006A3B17" w14:paraId="6CF82551" w14:textId="1FBAB0F9">
            <w:pPr>
              <w:pStyle w:val="NormaaliWWW"/>
            </w:pPr>
            <w:r>
              <w:rPr>
                <w:rFonts w:ascii="Verdana" w:hAnsi="Verdana"/>
                <w:b/>
                <w:sz w:val="18"/>
                <w:szCs w:val="18"/>
              </w:rPr>
              <w:t>Yksikö</w:t>
            </w:r>
            <w:r w:rsidRPr="006A3B17">
              <w:rPr>
                <w:rFonts w:ascii="Verdana" w:hAnsi="Verdana"/>
                <w:b/>
                <w:sz w:val="18"/>
                <w:szCs w:val="18"/>
              </w:rPr>
              <w:t>n tulokset käydään läpi henkilöstöpalavereissa ja läheisten illoissa yhdessä asukkaiden ja läheisten kanssa. Asukkailta kerätään aktiivisesti ehdotuksia asukastyytyväisyyden parantamiseksi ja palvelun kehittämiseksi. Tuloksia käytetään sekä laadun parantamiseen korjaavien toimenpiteiden muodossa, että toimivien käytäntöjen vahvistamisessa.</w:t>
            </w:r>
          </w:p>
        </w:tc>
      </w:tr>
      <w:tr w:rsidRPr="00BC0AEC" w:rsidR="00DE6F7B" w:rsidTr="106A01D6" w14:paraId="6CF82556" w14:textId="77777777">
        <w:trPr>
          <w:trHeight w:val="921"/>
        </w:trPr>
        <w:tc>
          <w:tcPr>
            <w:tcW w:w="10189" w:type="dxa"/>
            <w:tcMar/>
          </w:tcPr>
          <w:p w:rsidRPr="00D5107E" w:rsidR="00B06E0D" w:rsidP="00D5107E" w:rsidRDefault="00980D2F" w14:paraId="6E162E2E" w14:textId="01F2314B">
            <w:pPr>
              <w:pStyle w:val="Otsikko2"/>
              <w:numPr>
                <w:ilvl w:val="0"/>
                <w:numId w:val="0"/>
              </w:numPr>
            </w:pPr>
            <w:bookmarkStart w:name="_Toc446270717" w:id="9"/>
            <w:r>
              <w:lastRenderedPageBreak/>
              <w:t xml:space="preserve">4.2.4 </w:t>
            </w:r>
            <w:r w:rsidRPr="00DE6F7B" w:rsidR="00DE6F7B">
              <w:t>Asiakkaan oikeusturva</w:t>
            </w:r>
            <w:bookmarkEnd w:id="9"/>
          </w:p>
        </w:tc>
      </w:tr>
      <w:tr w:rsidRPr="00BC0AEC" w:rsidR="00DE6F7B" w:rsidTr="106A01D6" w14:paraId="6CF8255A" w14:textId="77777777">
        <w:tc>
          <w:tcPr>
            <w:tcW w:w="10189" w:type="dxa"/>
            <w:tcMar/>
          </w:tcPr>
          <w:p w:rsidR="00DE6F7B" w:rsidP="00DE6F7B" w:rsidRDefault="00DE6F7B" w14:paraId="6CF82557" w14:textId="77777777">
            <w:pPr>
              <w:pStyle w:val="Arial9"/>
            </w:pPr>
            <w:r w:rsidR="00DE6F7B">
              <w:rPr/>
              <w:t>a) M</w:t>
            </w:r>
            <w:r w:rsidR="00DE6F7B">
              <w:rPr/>
              <w:t>uistutuksen vastaanottaja</w:t>
            </w:r>
          </w:p>
          <w:p w:rsidR="3F5357F1" w:rsidP="106A01D6" w:rsidRDefault="3F5357F1" w14:paraId="24A6C4F3" w14:textId="2DCB0880">
            <w:pPr>
              <w:pStyle w:val="Arial9"/>
              <w:bidi w:val="0"/>
              <w:spacing w:before="0" w:beforeAutospacing="off" w:after="0" w:afterAutospacing="off" w:line="259" w:lineRule="auto"/>
              <w:ind w:left="0" w:right="0"/>
              <w:jc w:val="left"/>
            </w:pPr>
            <w:r w:rsidRPr="106A01D6" w:rsidR="3F5357F1">
              <w:rPr>
                <w:rFonts w:ascii="Verdana" w:hAnsi="Verdana"/>
                <w:b w:val="1"/>
                <w:bCs w:val="1"/>
              </w:rPr>
              <w:t>Lähiesihenkilöt, kts. Kohta 1 tai palvelupäällikkö Arja Akbaba</w:t>
            </w:r>
          </w:p>
          <w:p w:rsidRPr="00DE6F7B" w:rsidR="00DE6F7B" w:rsidP="00DE6F7B" w:rsidRDefault="00DE6F7B" w14:paraId="6CF82559" w14:textId="77777777">
            <w:pPr>
              <w:pStyle w:val="Arial9"/>
              <w:rPr>
                <w:szCs w:val="18"/>
              </w:rPr>
            </w:pPr>
          </w:p>
        </w:tc>
      </w:tr>
      <w:tr w:rsidRPr="00BC0AEC" w:rsidR="00DE6F7B" w:rsidTr="106A01D6" w14:paraId="6CF8255E" w14:textId="77777777">
        <w:tc>
          <w:tcPr>
            <w:tcW w:w="10189" w:type="dxa"/>
            <w:tcMar/>
          </w:tcPr>
          <w:p w:rsidR="00DE6F7B" w:rsidP="00DE6F7B" w:rsidRDefault="00DE6F7B" w14:paraId="6CF8255B" w14:textId="77777777">
            <w:pPr>
              <w:pStyle w:val="Arial9"/>
            </w:pPr>
            <w:r w:rsidR="00DE6F7B">
              <w:rPr/>
              <w:t xml:space="preserve">b) </w:t>
            </w:r>
            <w:r w:rsidR="5ED35E84">
              <w:rPr/>
              <w:t xml:space="preserve">Sosiaaliasiamiehen </w:t>
            </w:r>
            <w:r w:rsidR="00DE6F7B">
              <w:rPr/>
              <w:t>yhteystiedot sekä tiedot hänen tarjoamistaan palveluista</w:t>
            </w:r>
          </w:p>
          <w:p w:rsidRPr="00007E6F" w:rsidR="00DE6F7B" w:rsidP="106A01D6" w:rsidRDefault="00976CF0" w14:paraId="2D738453" w14:textId="2CC7DA4F">
            <w:pPr>
              <w:pStyle w:val="Otsikko4"/>
              <w:numPr>
                <w:numId w:val="0"/>
              </w:numPr>
              <w:ind w:left="0"/>
              <w:rPr>
                <w:b w:val="0"/>
                <w:bCs w:val="0"/>
                <w:i w:val="0"/>
                <w:iCs w:val="0"/>
                <w:caps w:val="0"/>
                <w:smallCaps w:val="0"/>
                <w:noProof w:val="0"/>
                <w:color w:val="1C1C1E"/>
                <w:sz w:val="20"/>
                <w:szCs w:val="20"/>
                <w:lang w:val="fi-FI"/>
              </w:rPr>
            </w:pPr>
            <w:r w:rsidRPr="106A01D6" w:rsidR="50548879">
              <w:rPr>
                <w:b w:val="0"/>
                <w:bCs w:val="0"/>
                <w:i w:val="0"/>
                <w:iCs w:val="0"/>
                <w:caps w:val="0"/>
                <w:smallCaps w:val="0"/>
                <w:noProof w:val="0"/>
                <w:color w:val="1C1C1E"/>
                <w:sz w:val="20"/>
                <w:szCs w:val="20"/>
                <w:lang w:val="fi-FI"/>
              </w:rPr>
              <w:t xml:space="preserve">Puhelinaika </w:t>
            </w:r>
            <w:r w:rsidRPr="106A01D6" w:rsidR="50548879">
              <w:rPr>
                <w:b w:val="0"/>
                <w:bCs w:val="0"/>
                <w:i w:val="0"/>
                <w:iCs w:val="0"/>
                <w:caps w:val="0"/>
                <w:smallCaps w:val="0"/>
                <w:noProof w:val="0"/>
                <w:color w:val="1C1C1E"/>
                <w:sz w:val="20"/>
                <w:szCs w:val="20"/>
                <w:lang w:val="fi-FI"/>
              </w:rPr>
              <w:t>maanantaista keskiviikkoon</w:t>
            </w:r>
          </w:p>
          <w:p w:rsidRPr="00007E6F" w:rsidR="00DE6F7B" w:rsidP="106A01D6" w:rsidRDefault="00976CF0" w14:paraId="12FDF320" w14:textId="0661E080">
            <w:pPr>
              <w:rPr>
                <w:b w:val="0"/>
                <w:bCs w:val="0"/>
                <w:i w:val="0"/>
                <w:iCs w:val="0"/>
                <w:caps w:val="0"/>
                <w:smallCaps w:val="0"/>
                <w:noProof w:val="0"/>
                <w:color w:val="1C1C1E"/>
                <w:sz w:val="20"/>
                <w:szCs w:val="20"/>
                <w:lang w:val="fi-FI"/>
              </w:rPr>
            </w:pPr>
            <w:r w:rsidRPr="106A01D6" w:rsidR="50548879">
              <w:rPr>
                <w:b w:val="0"/>
                <w:bCs w:val="0"/>
                <w:i w:val="0"/>
                <w:iCs w:val="0"/>
                <w:caps w:val="0"/>
                <w:smallCaps w:val="0"/>
                <w:noProof w:val="0"/>
                <w:color w:val="1C1C1E"/>
                <w:sz w:val="20"/>
                <w:szCs w:val="20"/>
                <w:lang w:val="fi-FI"/>
              </w:rPr>
              <w:t>Tapaamisaika ja -paikka sovittava etukäteen</w:t>
            </w:r>
          </w:p>
          <w:p w:rsidRPr="00007E6F" w:rsidR="00DE6F7B" w:rsidP="106A01D6" w:rsidRDefault="00976CF0" w14:paraId="6CF8255C" w14:textId="781833F2">
            <w:pPr>
              <w:rPr>
                <w:rFonts w:ascii="Verdana" w:hAnsi="Verdana"/>
                <w:b w:val="1"/>
                <w:bCs w:val="1"/>
              </w:rPr>
            </w:pPr>
            <w:hyperlink r:id="R7478a78c050942ea">
              <w:r w:rsidRPr="106A01D6" w:rsidR="50548879">
                <w:rPr>
                  <w:rStyle w:val="Hyperlinkki"/>
                  <w:b w:val="0"/>
                  <w:bCs w:val="0"/>
                  <w:i w:val="0"/>
                  <w:iCs w:val="0"/>
                  <w:caps w:val="0"/>
                  <w:smallCaps w:val="0"/>
                  <w:strike w:val="0"/>
                  <w:dstrike w:val="0"/>
                  <w:noProof w:val="0"/>
                  <w:sz w:val="20"/>
                  <w:szCs w:val="20"/>
                  <w:lang w:val="fi-FI"/>
                </w:rPr>
                <w:t>040 635 5353,</w:t>
              </w:r>
            </w:hyperlink>
            <w:r w:rsidRPr="106A01D6" w:rsidR="50548879">
              <w:rPr>
                <w:b w:val="0"/>
                <w:bCs w:val="0"/>
                <w:i w:val="0"/>
                <w:iCs w:val="0"/>
                <w:caps w:val="0"/>
                <w:smallCaps w:val="0"/>
                <w:strike w:val="0"/>
                <w:dstrike w:val="0"/>
                <w:noProof w:val="0"/>
                <w:sz w:val="20"/>
                <w:szCs w:val="20"/>
                <w:lang w:val="fi-FI"/>
              </w:rPr>
              <w:t xml:space="preserve"> </w:t>
            </w:r>
            <w:r w:rsidRPr="106A01D6" w:rsidR="00976CF0">
              <w:rPr>
                <w:rFonts w:ascii="Verdana" w:hAnsi="Verdana"/>
                <w:b w:val="1"/>
                <w:bCs w:val="1"/>
              </w:rPr>
              <w:t xml:space="preserve">, Siikalatvan alueen </w:t>
            </w:r>
            <w:r w:rsidRPr="106A01D6" w:rsidR="00976CF0">
              <w:rPr>
                <w:rFonts w:ascii="Verdana" w:hAnsi="Verdana"/>
                <w:b w:val="1"/>
                <w:bCs w:val="1"/>
              </w:rPr>
              <w:t>sosiaali</w:t>
            </w:r>
            <w:r w:rsidRPr="106A01D6" w:rsidR="00976CF0">
              <w:rPr>
                <w:rFonts w:ascii="Verdana" w:hAnsi="Verdana"/>
                <w:b w:val="1"/>
                <w:bCs w:val="1"/>
              </w:rPr>
              <w:t>- ja potilasasiamies</w:t>
            </w:r>
          </w:p>
          <w:p w:rsidR="00DE6F7B" w:rsidP="00DE6F7B" w:rsidRDefault="00DE6F7B" w14:paraId="6CF8255D" w14:textId="77777777">
            <w:pPr>
              <w:pStyle w:val="Arial9"/>
            </w:pPr>
          </w:p>
        </w:tc>
      </w:tr>
      <w:tr w:rsidRPr="00BC0AEC" w:rsidR="00DE6F7B" w:rsidTr="106A01D6" w14:paraId="6CF82562" w14:textId="77777777">
        <w:tc>
          <w:tcPr>
            <w:tcW w:w="10189" w:type="dxa"/>
            <w:tcMar/>
          </w:tcPr>
          <w:p w:rsidR="00DE6F7B" w:rsidP="00DE6F7B" w:rsidRDefault="00DE6F7B" w14:paraId="6CF8255F" w14:textId="77777777">
            <w:pPr>
              <w:pStyle w:val="Arial9"/>
            </w:pPr>
            <w:r>
              <w:t xml:space="preserve">c) </w:t>
            </w:r>
            <w:r w:rsidRPr="00D17ED1">
              <w:t>Kuluttajaneuvo</w:t>
            </w:r>
            <w:r w:rsidRPr="00D17ED1" w:rsidR="00B06E0D">
              <w:t>nnan</w:t>
            </w:r>
            <w:r w:rsidRPr="00D17ED1">
              <w:t xml:space="preserve"> yhteystiedot sekä tiedot </w:t>
            </w:r>
            <w:r w:rsidRPr="00D17ED1" w:rsidR="00B06E0D">
              <w:t>sitä kautta saaduista</w:t>
            </w:r>
            <w:r w:rsidRPr="00D17ED1">
              <w:t xml:space="preserve"> palveluista</w:t>
            </w:r>
          </w:p>
          <w:p w:rsidRPr="00007E6F" w:rsidR="00DE6F7B" w:rsidP="00DE6F7B" w:rsidRDefault="00976CF0" w14:paraId="6CF82560" w14:textId="77777777">
            <w:pPr>
              <w:pStyle w:val="Arial9"/>
              <w:rPr>
                <w:rFonts w:ascii="Verdana" w:hAnsi="Verdana"/>
                <w:b/>
                <w:szCs w:val="18"/>
              </w:rPr>
            </w:pPr>
            <w:r w:rsidRPr="00007E6F">
              <w:rPr>
                <w:rFonts w:ascii="Verdana" w:hAnsi="Verdana"/>
                <w:b/>
                <w:szCs w:val="18"/>
              </w:rPr>
              <w:t>Kuluttajaneuvonta ja sovittelu 029 553 6901, kuluttajaoikeudelliset ongelmat</w:t>
            </w:r>
          </w:p>
          <w:p w:rsidR="00DE6F7B" w:rsidP="00DE6F7B" w:rsidRDefault="00DE6F7B" w14:paraId="6CF82561" w14:textId="77777777">
            <w:pPr>
              <w:pStyle w:val="Arial9"/>
            </w:pPr>
          </w:p>
        </w:tc>
      </w:tr>
      <w:tr w:rsidRPr="00BC0AEC" w:rsidR="00DE6F7B" w:rsidTr="106A01D6" w14:paraId="6CF82566" w14:textId="77777777">
        <w:tc>
          <w:tcPr>
            <w:tcW w:w="10189" w:type="dxa"/>
            <w:tcMar/>
          </w:tcPr>
          <w:p w:rsidR="00DE6F7B" w:rsidP="00DE6F7B" w:rsidRDefault="00DE6F7B" w14:paraId="6CF82563" w14:textId="77777777">
            <w:pPr>
              <w:pStyle w:val="Arial9"/>
            </w:pPr>
            <w:r>
              <w:t xml:space="preserve">d) </w:t>
            </w:r>
            <w:r w:rsidRPr="00DE6F7B">
              <w:t>Miten yksikön toimintaa koskevat muistutukset, kantelu- ja muut valvo</w:t>
            </w:r>
            <w:r w:rsidR="00E91243">
              <w:t>ntapäätökset käsitellään ja huo</w:t>
            </w:r>
            <w:r w:rsidRPr="00DE6F7B">
              <w:t>mioidaan toiminnan kehittämisessä?</w:t>
            </w:r>
          </w:p>
          <w:p w:rsidRPr="00007E6F" w:rsidR="00DE6F7B" w:rsidP="106A01D6" w:rsidRDefault="00976CF0" w14:paraId="6CF82564" w14:textId="16DFC478">
            <w:pPr>
              <w:pStyle w:val="Arial9"/>
              <w:rPr>
                <w:rFonts w:ascii="Verdana" w:hAnsi="Verdana"/>
                <w:b w:val="1"/>
                <w:bCs w:val="1"/>
              </w:rPr>
            </w:pPr>
            <w:r w:rsidRPr="106A01D6" w:rsidR="00976CF0">
              <w:rPr>
                <w:rFonts w:ascii="Verdana" w:hAnsi="Verdana"/>
                <w:b w:val="1"/>
                <w:bCs w:val="1"/>
              </w:rPr>
              <w:t>Palvelu</w:t>
            </w:r>
            <w:r w:rsidRPr="106A01D6" w:rsidR="1711AD52">
              <w:rPr>
                <w:rFonts w:ascii="Verdana" w:hAnsi="Verdana"/>
                <w:b w:val="1"/>
                <w:bCs w:val="1"/>
              </w:rPr>
              <w:t>keskuksen esihenkilö</w:t>
            </w:r>
            <w:r w:rsidRPr="106A01D6" w:rsidR="00976CF0">
              <w:rPr>
                <w:rFonts w:ascii="Verdana" w:hAnsi="Verdana"/>
                <w:b w:val="1"/>
                <w:bCs w:val="1"/>
              </w:rPr>
              <w:t xml:space="preserve"> käsittelee yhdessä </w:t>
            </w:r>
            <w:r w:rsidRPr="106A01D6" w:rsidR="29C13E5C">
              <w:rPr>
                <w:rFonts w:ascii="Verdana" w:hAnsi="Verdana"/>
                <w:b w:val="1"/>
                <w:bCs w:val="1"/>
              </w:rPr>
              <w:t>palvelupäällikön</w:t>
            </w:r>
            <w:r w:rsidRPr="106A01D6" w:rsidR="00976CF0">
              <w:rPr>
                <w:rFonts w:ascii="Verdana" w:hAnsi="Verdana"/>
                <w:b w:val="1"/>
                <w:bCs w:val="1"/>
              </w:rPr>
              <w:t xml:space="preserve"> kanssa, asia viedään tiimipalaveriin ja </w:t>
            </w:r>
            <w:r w:rsidRPr="106A01D6" w:rsidR="2A5E6D66">
              <w:rPr>
                <w:rFonts w:ascii="Verdana" w:hAnsi="Verdana"/>
                <w:b w:val="1"/>
                <w:bCs w:val="1"/>
              </w:rPr>
              <w:t>ylemmälle johdolle tiedoksi.</w:t>
            </w:r>
          </w:p>
          <w:p w:rsidR="00DE6F7B" w:rsidP="00DE6F7B" w:rsidRDefault="00DE6F7B" w14:paraId="6CF82565" w14:textId="77777777">
            <w:pPr>
              <w:pStyle w:val="Arial9"/>
            </w:pPr>
          </w:p>
        </w:tc>
      </w:tr>
      <w:tr w:rsidRPr="00BC0AEC" w:rsidR="00DE6F7B" w:rsidTr="106A01D6" w14:paraId="6CF8256A" w14:textId="77777777">
        <w:tc>
          <w:tcPr>
            <w:tcW w:w="10189" w:type="dxa"/>
            <w:tcMar/>
          </w:tcPr>
          <w:p w:rsidR="00DE6F7B" w:rsidP="00DE6F7B" w:rsidRDefault="00DE6F7B" w14:paraId="6CF82567" w14:textId="77777777">
            <w:pPr>
              <w:pStyle w:val="Arial9"/>
            </w:pPr>
            <w:r>
              <w:t xml:space="preserve">e) </w:t>
            </w:r>
            <w:r w:rsidR="003E4191">
              <w:t>T</w:t>
            </w:r>
            <w:r w:rsidRPr="00DE6F7B">
              <w:t>avoit</w:t>
            </w:r>
            <w:r w:rsidR="003E4191">
              <w:t>eaika muistutusten käsittelylle</w:t>
            </w:r>
          </w:p>
          <w:p w:rsidRPr="00007E6F" w:rsidR="00DE6F7B" w:rsidP="00DE6F7B" w:rsidRDefault="008510EC" w14:paraId="6CF82568" w14:textId="77777777">
            <w:pPr>
              <w:pStyle w:val="Arial9"/>
              <w:rPr>
                <w:rFonts w:ascii="Verdana" w:hAnsi="Verdana"/>
                <w:b/>
                <w:szCs w:val="18"/>
              </w:rPr>
            </w:pPr>
            <w:r w:rsidRPr="00007E6F">
              <w:rPr>
                <w:rFonts w:ascii="Verdana" w:hAnsi="Verdana"/>
                <w:b/>
                <w:szCs w:val="18"/>
              </w:rPr>
              <w:t>7 päivää</w:t>
            </w:r>
          </w:p>
          <w:p w:rsidR="00DE6F7B" w:rsidP="00DE6F7B" w:rsidRDefault="00DE6F7B" w14:paraId="6CF82569" w14:textId="77777777">
            <w:pPr>
              <w:pStyle w:val="Arial9"/>
            </w:pPr>
          </w:p>
        </w:tc>
      </w:tr>
    </w:tbl>
    <w:p w:rsidR="00E84462" w:rsidP="00580817" w:rsidRDefault="00E84462" w14:paraId="6CF8256B" w14:textId="77777777">
      <w:pPr>
        <w:pStyle w:val="Otsikko1"/>
      </w:pPr>
    </w:p>
    <w:p w:rsidR="00DE6F7B" w:rsidP="00580817" w:rsidRDefault="00E84462" w14:paraId="6CF8256C" w14:textId="77777777">
      <w:pPr>
        <w:pStyle w:val="Otsikko1"/>
      </w:pPr>
      <w:bookmarkStart w:name="_Toc446270718" w:id="10"/>
      <w:r>
        <w:t>6</w:t>
      </w:r>
      <w:r w:rsidR="00580817">
        <w:t xml:space="preserve"> </w:t>
      </w:r>
      <w:r w:rsidRPr="00DE6F7B" w:rsidR="00DE6F7B">
        <w:t>PALVELUN SISÄLLÖN OMAVALVONTA (4.3)</w:t>
      </w:r>
      <w:bookmarkEnd w:id="10"/>
    </w:p>
    <w:p w:rsidRPr="00980D2F" w:rsidR="00980D2F" w:rsidP="00980D2F" w:rsidRDefault="00980D2F" w14:paraId="6CF8256D" w14:textId="77777777">
      <w:pPr>
        <w:rPr>
          <w:lang w:eastAsia="fi-FI"/>
        </w:rPr>
      </w:pPr>
    </w:p>
    <w:tbl>
      <w:tblPr>
        <w:tblStyle w:val="TaulukkoRuudukko"/>
        <w:tblW w:w="0" w:type="auto"/>
        <w:tblLook w:val="04A0" w:firstRow="1" w:lastRow="0" w:firstColumn="1" w:lastColumn="0" w:noHBand="0" w:noVBand="1"/>
      </w:tblPr>
      <w:tblGrid>
        <w:gridCol w:w="10189"/>
      </w:tblGrid>
      <w:tr w:rsidRPr="00BC0AEC" w:rsidR="00DE6F7B" w:rsidTr="106A01D6" w14:paraId="6CF82570" w14:textId="77777777">
        <w:tc>
          <w:tcPr>
            <w:tcW w:w="10189" w:type="dxa"/>
            <w:tcMar/>
          </w:tcPr>
          <w:p w:rsidRPr="00E91243" w:rsidR="00E91243" w:rsidP="00980D2F" w:rsidRDefault="00980D2F" w14:paraId="6CF8256E" w14:textId="77777777">
            <w:pPr>
              <w:pStyle w:val="Otsikko2"/>
              <w:numPr>
                <w:ilvl w:val="0"/>
                <w:numId w:val="0"/>
              </w:numPr>
            </w:pPr>
            <w:bookmarkStart w:name="_Toc446270719" w:id="11"/>
            <w:r>
              <w:t xml:space="preserve">4.3.1 </w:t>
            </w:r>
            <w:r w:rsidRPr="00E91243" w:rsidR="00E91243">
              <w:t>Hyvinvointia, kuntoutumista ja kasvua tukeva toiminta</w:t>
            </w:r>
            <w:bookmarkEnd w:id="11"/>
          </w:p>
          <w:p w:rsidR="00DE6F7B" w:rsidP="00DE6F7B" w:rsidRDefault="00DE6F7B" w14:paraId="6CF8256F" w14:textId="77777777">
            <w:pPr>
              <w:pStyle w:val="Arial9"/>
            </w:pPr>
          </w:p>
        </w:tc>
      </w:tr>
      <w:tr w:rsidRPr="00E91243" w:rsidR="00E91243" w:rsidTr="106A01D6" w14:paraId="6CF82577" w14:textId="77777777">
        <w:tc>
          <w:tcPr>
            <w:tcW w:w="10189" w:type="dxa"/>
            <w:tcMar/>
          </w:tcPr>
          <w:p w:rsidR="00E91243" w:rsidP="00E91243" w:rsidRDefault="00E91243" w14:paraId="6CF82571" w14:textId="77777777">
            <w:pPr>
              <w:pStyle w:val="Arial9"/>
            </w:pPr>
            <w:r>
              <w:t xml:space="preserve">a) </w:t>
            </w:r>
            <w:r w:rsidRPr="00E91243">
              <w:t xml:space="preserve">Asiakkaiden fyysisen, psyykkisen, kognitiivisen </w:t>
            </w:r>
            <w:r w:rsidR="00782AAA">
              <w:t xml:space="preserve">ja sosiaalisen toimintakyvyn, </w:t>
            </w:r>
            <w:r w:rsidRPr="00D17ED1">
              <w:t>hyvinvoinnin</w:t>
            </w:r>
            <w:r w:rsidRPr="00D17ED1" w:rsidR="00782AAA">
              <w:t xml:space="preserve"> ja osallisuuden</w:t>
            </w:r>
            <w:r w:rsidRPr="00D17ED1">
              <w:t xml:space="preserve"> </w:t>
            </w:r>
            <w:r w:rsidRPr="00E91243">
              <w:t>edistäminen</w:t>
            </w:r>
          </w:p>
          <w:p w:rsidRPr="00D503EE" w:rsidR="00D503EE" w:rsidP="106A01D6" w:rsidRDefault="00D503EE" w14:paraId="6CF82573" w14:textId="428F334B">
            <w:pPr>
              <w:pStyle w:val="NormaaliWWW"/>
              <w:rPr>
                <w:rFonts w:ascii="Verdana" w:hAnsi="Verdana"/>
                <w:b w:val="1"/>
                <w:bCs w:val="1"/>
                <w:sz w:val="18"/>
                <w:szCs w:val="18"/>
              </w:rPr>
            </w:pPr>
            <w:r w:rsidRPr="106A01D6" w:rsidR="1D9CBA18">
              <w:rPr>
                <w:rFonts w:ascii="Verdana" w:hAnsi="Verdana"/>
                <w:b w:val="1"/>
                <w:bCs w:val="1"/>
                <w:sz w:val="18"/>
                <w:szCs w:val="18"/>
              </w:rPr>
              <w:t xml:space="preserve">Asukkaat pääsevät ulkoilemaan aina halutessaan. </w:t>
            </w:r>
            <w:r w:rsidRPr="106A01D6" w:rsidR="1D9CBA18">
              <w:rPr>
                <w:rFonts w:ascii="Verdana" w:hAnsi="Verdana"/>
                <w:b w:val="1"/>
                <w:bCs w:val="1"/>
                <w:sz w:val="18"/>
                <w:szCs w:val="18"/>
              </w:rPr>
              <w:t xml:space="preserve">Viriketoimintaa järjestetään päivittäin kunkin hoitajan vuorollaan pitämillä viriketuokioilla. Lisäksi omahoitaja omistautuu oman asiakkaansa kanssa toimimiseen vähintään 1,5 tuntia/kk. Toiminnan voi jakaa pienempiin esim. 15 min tuokioihin. Omahoitaja myös dokumentoi toteuttamansa tuokiot </w:t>
            </w:r>
            <w:r w:rsidRPr="106A01D6" w:rsidR="5126E149">
              <w:rPr>
                <w:rFonts w:ascii="Verdana" w:hAnsi="Verdana"/>
                <w:b w:val="1"/>
                <w:bCs w:val="1"/>
                <w:sz w:val="18"/>
                <w:szCs w:val="18"/>
              </w:rPr>
              <w:t>asiakastietojärjestelmään omahoitajatuokiot-otsikon alle</w:t>
            </w:r>
            <w:r w:rsidRPr="106A01D6" w:rsidR="1D9CBA18">
              <w:rPr>
                <w:rFonts w:ascii="Verdana" w:hAnsi="Verdana"/>
                <w:b w:val="1"/>
                <w:bCs w:val="1"/>
                <w:sz w:val="18"/>
                <w:szCs w:val="18"/>
              </w:rPr>
              <w:t xml:space="preserve">. </w:t>
            </w:r>
          </w:p>
          <w:p w:rsidR="00D503EE" w:rsidP="00D503EE" w:rsidRDefault="00D503EE" w14:paraId="6CF82574" w14:textId="4FF92FCE">
            <w:pPr>
              <w:pStyle w:val="NormaaliWWW"/>
              <w:rPr>
                <w:rFonts w:ascii="Verdana" w:hAnsi="Verdana"/>
                <w:b/>
                <w:sz w:val="18"/>
                <w:szCs w:val="18"/>
              </w:rPr>
            </w:pPr>
            <w:r w:rsidRPr="00D503EE">
              <w:rPr>
                <w:rFonts w:ascii="Verdana" w:hAnsi="Verdana"/>
                <w:b/>
                <w:sz w:val="18"/>
                <w:szCs w:val="18"/>
              </w:rPr>
              <w:t xml:space="preserve">Yhteistä harrastetoimintaa toteutetaan esim. liikuntatuokioilla, musiikki- ja näytelmäesityksillä, yhteislaulutilaisuuksilla, omaisten päivillä ja juhlapyhiin liittyvillä teemoilla ja tapahtumilla. </w:t>
            </w:r>
          </w:p>
          <w:p w:rsidRPr="00D503EE" w:rsidR="00D503EE" w:rsidP="00D503EE" w:rsidRDefault="00D503EE" w14:paraId="6CF82575" w14:textId="7C28BF97">
            <w:pPr>
              <w:pStyle w:val="NormaaliWWW"/>
              <w:rPr>
                <w:rFonts w:ascii="Verdana" w:hAnsi="Verdana"/>
                <w:b/>
                <w:sz w:val="18"/>
                <w:szCs w:val="18"/>
              </w:rPr>
            </w:pPr>
            <w:r w:rsidRPr="00D503EE">
              <w:rPr>
                <w:rFonts w:ascii="Verdana" w:hAnsi="Verdana"/>
                <w:b/>
                <w:sz w:val="18"/>
                <w:szCs w:val="18"/>
              </w:rPr>
              <w:t xml:space="preserve">Asukkaita kannustetaan omatoimiseen päivittäiseen liikkumiseen fyysisen ja psyykkisen toimintakyvyn ylläpitämiseksi. Huolehditaan kulkuväylien esteettömyydestä ja turvallisuudesta, huolehditaan tarpeellisista apuvälineistä ja tarjotaan henkilökohtaista tukea turvallisen liikkumisen onnistumiseksi mahdollisimman pitkään. Omaisia kannustetaan yhteydenpitoon läheisensä kanssa ja vierailuihin hänen luonaan. Omahoitaja on yhteydessä omaisiin säännöllisesti puhelimitse tai </w:t>
            </w:r>
            <w:r w:rsidR="00007E6F">
              <w:rPr>
                <w:rFonts w:ascii="Verdana" w:hAnsi="Verdana"/>
                <w:b/>
                <w:sz w:val="18"/>
                <w:szCs w:val="18"/>
              </w:rPr>
              <w:t>muulla sovitulla tavalla vähintään 4 x vuodessa.</w:t>
            </w:r>
          </w:p>
          <w:p w:rsidRPr="00E91243" w:rsidR="00E91243" w:rsidP="00E91243" w:rsidRDefault="00E91243" w14:paraId="6CF82576" w14:textId="77777777">
            <w:pPr>
              <w:pStyle w:val="Arial9"/>
            </w:pPr>
          </w:p>
        </w:tc>
      </w:tr>
      <w:tr w:rsidRPr="00E91243" w:rsidR="00E91243" w:rsidTr="106A01D6" w14:paraId="6CF8257E" w14:textId="77777777">
        <w:tc>
          <w:tcPr>
            <w:tcW w:w="10189" w:type="dxa"/>
            <w:tcMar/>
          </w:tcPr>
          <w:p w:rsidRPr="00D503EE" w:rsidR="00D503EE" w:rsidP="00D503EE" w:rsidRDefault="00D503EE" w14:paraId="6CF82578" w14:textId="77777777">
            <w:pPr>
              <w:pStyle w:val="NormaaliWWW"/>
              <w:rPr>
                <w:rFonts w:ascii="Verdana" w:hAnsi="Verdana"/>
                <w:b/>
                <w:sz w:val="18"/>
                <w:szCs w:val="18"/>
              </w:rPr>
            </w:pPr>
            <w:r w:rsidRPr="00D503EE">
              <w:rPr>
                <w:rFonts w:ascii="Verdana" w:hAnsi="Verdana"/>
                <w:b/>
                <w:sz w:val="18"/>
                <w:szCs w:val="18"/>
              </w:rPr>
              <w:t>Yhteistyötä 3.sektorin toimijoiden kanssa kehitetään edelleen. Siikalatvan kunta pyritään saamaan mukaan toiminnan organisointiin.</w:t>
            </w:r>
            <w:r>
              <w:rPr>
                <w:rFonts w:ascii="Verdana" w:hAnsi="Verdana"/>
                <w:b/>
                <w:sz w:val="18"/>
                <w:szCs w:val="18"/>
              </w:rPr>
              <w:t xml:space="preserve"> </w:t>
            </w:r>
            <w:r w:rsidRPr="00D503EE">
              <w:rPr>
                <w:rFonts w:ascii="Verdana" w:hAnsi="Verdana"/>
                <w:b/>
                <w:sz w:val="18"/>
                <w:szCs w:val="18"/>
              </w:rPr>
              <w:t xml:space="preserve">Tavoitteena </w:t>
            </w:r>
            <w:proofErr w:type="gramStart"/>
            <w:r w:rsidRPr="00D503EE">
              <w:rPr>
                <w:rFonts w:ascii="Verdana" w:hAnsi="Verdana"/>
                <w:b/>
                <w:sz w:val="18"/>
                <w:szCs w:val="18"/>
              </w:rPr>
              <w:t>on</w:t>
            </w:r>
            <w:proofErr w:type="gramEnd"/>
            <w:r w:rsidRPr="00D503EE">
              <w:rPr>
                <w:rFonts w:ascii="Verdana" w:hAnsi="Verdana"/>
                <w:b/>
                <w:sz w:val="18"/>
                <w:szCs w:val="18"/>
              </w:rPr>
              <w:t xml:space="preserve"> säännöllinen ja monipuolinen virkistyspalvelujen tarjonta palvelukeskuksen asukkaille heidän toimintakykynsä ja mieltymyksensä huomioiden. </w:t>
            </w:r>
          </w:p>
          <w:p w:rsidRPr="00D503EE" w:rsidR="00D503EE" w:rsidP="00D503EE" w:rsidRDefault="00D503EE" w14:paraId="6CF82579" w14:textId="77777777">
            <w:pPr>
              <w:pStyle w:val="NormaaliWWW"/>
              <w:rPr>
                <w:rFonts w:ascii="Verdana" w:hAnsi="Verdana"/>
                <w:b/>
                <w:sz w:val="18"/>
                <w:szCs w:val="18"/>
              </w:rPr>
            </w:pPr>
            <w:r w:rsidRPr="00D503EE">
              <w:rPr>
                <w:rFonts w:ascii="Verdana" w:hAnsi="Verdana"/>
                <w:b/>
                <w:sz w:val="18"/>
                <w:szCs w:val="18"/>
              </w:rPr>
              <w:lastRenderedPageBreak/>
              <w:t xml:space="preserve">Asiakastyötä ja päivittäistä toimintaa arvioidaan säännöllisesti </w:t>
            </w:r>
            <w:r>
              <w:rPr>
                <w:rFonts w:ascii="Verdana" w:hAnsi="Verdana"/>
                <w:b/>
                <w:sz w:val="18"/>
                <w:szCs w:val="18"/>
              </w:rPr>
              <w:t>tiimivastaavan</w:t>
            </w:r>
            <w:r w:rsidRPr="00D503EE">
              <w:rPr>
                <w:rFonts w:ascii="Verdana" w:hAnsi="Verdana"/>
                <w:b/>
                <w:sz w:val="18"/>
                <w:szCs w:val="18"/>
              </w:rPr>
              <w:t xml:space="preserve"> johdolla henkilöstön</w:t>
            </w:r>
            <w:r>
              <w:rPr>
                <w:rFonts w:ascii="Verdana" w:hAnsi="Verdana"/>
                <w:b/>
                <w:sz w:val="18"/>
                <w:szCs w:val="18"/>
              </w:rPr>
              <w:t xml:space="preserve"> </w:t>
            </w:r>
            <w:r w:rsidRPr="00D503EE">
              <w:rPr>
                <w:rFonts w:ascii="Verdana" w:hAnsi="Verdana"/>
                <w:b/>
                <w:sz w:val="18"/>
                <w:szCs w:val="18"/>
              </w:rPr>
              <w:t>viiko</w:t>
            </w:r>
            <w:r>
              <w:rPr>
                <w:rFonts w:ascii="Verdana" w:hAnsi="Verdana"/>
                <w:b/>
                <w:sz w:val="18"/>
                <w:szCs w:val="18"/>
              </w:rPr>
              <w:t>i</w:t>
            </w:r>
            <w:r w:rsidRPr="00D503EE">
              <w:rPr>
                <w:rFonts w:ascii="Verdana" w:hAnsi="Verdana"/>
                <w:b/>
                <w:sz w:val="18"/>
                <w:szCs w:val="18"/>
              </w:rPr>
              <w:t xml:space="preserve">ttaisissa palavereissa. Niissä haetaan yhteistä näkemystä hoitokäytänteiden kehittämiseksi yhä asiakaslähtöisemmiksi. </w:t>
            </w:r>
          </w:p>
          <w:p w:rsidRPr="00D503EE" w:rsidR="00D503EE" w:rsidP="00D503EE" w:rsidRDefault="00D503EE" w14:paraId="6CF8257A" w14:textId="77777777">
            <w:pPr>
              <w:pStyle w:val="NormaaliWWW"/>
              <w:rPr>
                <w:rFonts w:ascii="Verdana" w:hAnsi="Verdana"/>
                <w:b/>
                <w:sz w:val="18"/>
                <w:szCs w:val="18"/>
              </w:rPr>
            </w:pPr>
            <w:r w:rsidRPr="00D503EE">
              <w:rPr>
                <w:rFonts w:ascii="Verdana" w:hAnsi="Verdana"/>
                <w:b/>
                <w:sz w:val="18"/>
                <w:szCs w:val="18"/>
              </w:rPr>
              <w:t xml:space="preserve">Omahoitajan roolin sisäistäminen ja uusien käytänteiden omaksuminen on välttämätöntä toiminnan kehittämisessä. Omahoitajan tehtäviin kuuluu asukkaan henkilökohtaisen palvelusuunnitelman päivittäminen yhteistyössä omaisten kanssa sekä ravitsemustilan seuranta MNA-mittarilla vähintään puolivuosittain, tarvittaessa useammin. Toimintakyvyn kartoituksessa ja muutosten arvioinnissa hyödynnetään </w:t>
            </w:r>
            <w:r>
              <w:rPr>
                <w:rFonts w:ascii="Verdana" w:hAnsi="Verdana"/>
                <w:b/>
                <w:sz w:val="18"/>
                <w:szCs w:val="18"/>
              </w:rPr>
              <w:t>RAI-mittaria, jonka omahoitaja p</w:t>
            </w:r>
            <w:r w:rsidRPr="00D503EE">
              <w:rPr>
                <w:rFonts w:ascii="Verdana" w:hAnsi="Verdana"/>
                <w:b/>
                <w:sz w:val="18"/>
                <w:szCs w:val="18"/>
              </w:rPr>
              <w:t xml:space="preserve">äivittää vähintään 6 kk:n välein. </w:t>
            </w:r>
          </w:p>
          <w:p w:rsidR="00E91243" w:rsidP="00D5107E" w:rsidRDefault="00D503EE" w14:paraId="6CF8257D" w14:textId="2049FED1">
            <w:pPr>
              <w:pStyle w:val="NormaaliWWW"/>
            </w:pPr>
            <w:r w:rsidRPr="00D503EE">
              <w:rPr>
                <w:rFonts w:ascii="Verdana" w:hAnsi="Verdana"/>
                <w:b/>
                <w:sz w:val="18"/>
                <w:szCs w:val="18"/>
              </w:rPr>
              <w:t xml:space="preserve">Omahoitaja huolehtii asiakkaansa kokonaisvaltaisesta hyvinvoinnista ja hoidosta toimien asiantuntijana asukkaan asioiden hoidossa. </w:t>
            </w:r>
          </w:p>
        </w:tc>
      </w:tr>
      <w:tr w:rsidRPr="00E91243" w:rsidR="00673EE1" w:rsidTr="106A01D6" w14:paraId="2A829505" w14:textId="77777777">
        <w:tc>
          <w:tcPr>
            <w:tcW w:w="10189" w:type="dxa"/>
            <w:tcMar/>
          </w:tcPr>
          <w:p w:rsidR="00673EE1" w:rsidP="003C0E3C" w:rsidRDefault="00673EE1" w14:paraId="19CB6230" w14:textId="77777777">
            <w:pPr>
              <w:pStyle w:val="Otsikko2"/>
              <w:numPr>
                <w:ilvl w:val="0"/>
                <w:numId w:val="0"/>
              </w:numPr>
            </w:pPr>
          </w:p>
        </w:tc>
      </w:tr>
      <w:tr w:rsidRPr="00E91243" w:rsidR="00E91243" w:rsidTr="106A01D6" w14:paraId="6CF82585" w14:textId="77777777">
        <w:tc>
          <w:tcPr>
            <w:tcW w:w="10189" w:type="dxa"/>
            <w:tcMar/>
          </w:tcPr>
          <w:p w:rsidR="00E91243" w:rsidP="00E91243" w:rsidRDefault="00E91243" w14:paraId="6CF8257F" w14:textId="77777777">
            <w:pPr>
              <w:pStyle w:val="Arial9"/>
            </w:pPr>
            <w:r>
              <w:t>Asiakkaiden hoito- ja palvelusuunnitelmiin kirjataan tavoitteita, jotka liittyvät päivittäiseen liikkumiseen, ulkoiluun, kuntoutukseen ja kuntouttavaan toimintaan.</w:t>
            </w:r>
          </w:p>
          <w:p w:rsidR="00E91243" w:rsidP="00E91243" w:rsidRDefault="00E91243" w14:paraId="6CF82580" w14:textId="77777777">
            <w:pPr>
              <w:pStyle w:val="Arial9"/>
            </w:pPr>
          </w:p>
          <w:p w:rsidR="00E91243" w:rsidP="00E91243" w:rsidRDefault="00E91243" w14:paraId="6CF82581" w14:textId="77777777">
            <w:pPr>
              <w:pStyle w:val="Arial9"/>
            </w:pPr>
            <w:r>
              <w:t>Miten asiakkaiden toimintakykyä, hyvinvointia ja kuntouttavaa toimintaa koskevien tavoitteiden toteutumista seurataan?</w:t>
            </w:r>
          </w:p>
          <w:p w:rsidR="00E91243" w:rsidP="00E91243" w:rsidRDefault="00E91243" w14:paraId="6CF82582" w14:textId="77777777">
            <w:pPr>
              <w:pStyle w:val="Arial9"/>
            </w:pPr>
          </w:p>
          <w:p w:rsidRPr="00007E6F" w:rsidR="00E91243" w:rsidP="00E91243" w:rsidRDefault="008510EC" w14:paraId="6CF82583" w14:textId="77777777">
            <w:pPr>
              <w:pStyle w:val="Arial9"/>
              <w:rPr>
                <w:rFonts w:ascii="Verdana" w:hAnsi="Verdana"/>
                <w:b/>
                <w:szCs w:val="18"/>
              </w:rPr>
            </w:pPr>
            <w:r w:rsidRPr="00007E6F">
              <w:rPr>
                <w:rFonts w:ascii="Verdana" w:hAnsi="Verdana"/>
                <w:b/>
                <w:szCs w:val="18"/>
              </w:rPr>
              <w:t xml:space="preserve">Asiakkaan päivittäisiin kirjauksiin merkitään toimintakykyä, hyvinvointia ja kuntouttavaa toimintaa koskevat tapahtumat. </w:t>
            </w:r>
          </w:p>
          <w:p w:rsidR="00E91243" w:rsidP="00E91243" w:rsidRDefault="00E91243" w14:paraId="2BB08EF2" w14:textId="77777777">
            <w:pPr>
              <w:pStyle w:val="Arial9"/>
            </w:pPr>
          </w:p>
          <w:p w:rsidR="00673EE1" w:rsidP="00E91243" w:rsidRDefault="00673EE1" w14:paraId="6CF82584" w14:textId="77777777">
            <w:pPr>
              <w:pStyle w:val="Arial9"/>
            </w:pPr>
          </w:p>
        </w:tc>
      </w:tr>
      <w:tr w:rsidRPr="00E91243" w:rsidR="00E91243" w:rsidTr="106A01D6" w14:paraId="6CF82598" w14:textId="77777777">
        <w:tc>
          <w:tcPr>
            <w:tcW w:w="10189" w:type="dxa"/>
            <w:tcMar/>
          </w:tcPr>
          <w:p w:rsidRPr="00603563" w:rsidR="00E91243" w:rsidP="00980D2F" w:rsidRDefault="00980D2F" w14:paraId="6CF82586" w14:textId="77777777">
            <w:pPr>
              <w:pStyle w:val="Otsikko2"/>
              <w:numPr>
                <w:ilvl w:val="0"/>
                <w:numId w:val="0"/>
              </w:numPr>
            </w:pPr>
            <w:bookmarkStart w:name="_Toc446270720" w:id="12"/>
            <w:r>
              <w:lastRenderedPageBreak/>
              <w:t xml:space="preserve">4.3.2 </w:t>
            </w:r>
            <w:r w:rsidRPr="00603563" w:rsidR="00E91243">
              <w:t>Ravitsemus</w:t>
            </w:r>
            <w:bookmarkEnd w:id="12"/>
          </w:p>
          <w:p w:rsidR="00E91243" w:rsidP="00E91243" w:rsidRDefault="00E91243" w14:paraId="6CF82587" w14:textId="77777777">
            <w:pPr>
              <w:pStyle w:val="Arial9"/>
            </w:pPr>
          </w:p>
          <w:p w:rsidR="00E91243" w:rsidP="00E91243" w:rsidRDefault="00E91243" w14:paraId="6CF82588" w14:textId="77777777">
            <w:pPr>
              <w:pStyle w:val="Arial9"/>
            </w:pPr>
            <w:r>
              <w:t>Miten yksikön omavalvonnassa seurataan asiakkaiden riittävää ravinnon ja nesteen saantia sekä ravitsemuksen tasoa?</w:t>
            </w:r>
          </w:p>
          <w:p w:rsidR="00E91243" w:rsidP="00E91243" w:rsidRDefault="00E91243" w14:paraId="6CF82589" w14:textId="77777777">
            <w:pPr>
              <w:pStyle w:val="Arial9"/>
            </w:pPr>
          </w:p>
          <w:p w:rsidR="003E5042" w:rsidP="106A01D6" w:rsidRDefault="003E5042" w14:paraId="6CF8258A" w14:textId="60238816">
            <w:pPr>
              <w:pStyle w:val="NormaaliWWW"/>
              <w:rPr>
                <w:rFonts w:ascii="Verdana" w:hAnsi="Verdana"/>
                <w:b w:val="1"/>
                <w:bCs w:val="1"/>
                <w:sz w:val="18"/>
                <w:szCs w:val="18"/>
              </w:rPr>
            </w:pPr>
            <w:r w:rsidRPr="106A01D6" w:rsidR="5C419F49">
              <w:rPr>
                <w:rFonts w:ascii="Verdana" w:hAnsi="Verdana"/>
                <w:b w:val="1"/>
                <w:bCs w:val="1"/>
                <w:sz w:val="18"/>
                <w:szCs w:val="18"/>
              </w:rPr>
              <w:t>Feelia toimittaa kaksi kertaa viikossa lämmitettävät ateriat lounaalle ja päivälliselle. Aamupala, välipalat, päiväkahvi ja iltapala laitetaan omassa keittiössä.</w:t>
            </w:r>
            <w:r w:rsidRPr="106A01D6" w:rsidR="562CA338">
              <w:rPr>
                <w:rFonts w:ascii="Verdana" w:hAnsi="Verdana"/>
                <w:b w:val="1"/>
                <w:bCs w:val="1"/>
                <w:sz w:val="18"/>
                <w:szCs w:val="18"/>
              </w:rPr>
              <w:t xml:space="preserve"> </w:t>
            </w:r>
            <w:r w:rsidRPr="106A01D6" w:rsidR="562CA338">
              <w:rPr>
                <w:rFonts w:ascii="Verdana" w:hAnsi="Verdana"/>
                <w:b w:val="1"/>
                <w:bCs w:val="1"/>
                <w:sz w:val="18"/>
                <w:szCs w:val="18"/>
              </w:rPr>
              <w:t xml:space="preserve">Palvelukeskuksessa on </w:t>
            </w:r>
            <w:r w:rsidRPr="106A01D6" w:rsidR="1AE6847B">
              <w:rPr>
                <w:rFonts w:ascii="Verdana" w:hAnsi="Verdana"/>
                <w:b w:val="1"/>
                <w:bCs w:val="1"/>
                <w:sz w:val="18"/>
                <w:szCs w:val="18"/>
              </w:rPr>
              <w:t>elintarvike</w:t>
            </w:r>
            <w:r w:rsidRPr="106A01D6" w:rsidR="562CA338">
              <w:rPr>
                <w:rFonts w:ascii="Verdana" w:hAnsi="Verdana"/>
                <w:b w:val="1"/>
                <w:bCs w:val="1"/>
                <w:sz w:val="18"/>
                <w:szCs w:val="18"/>
              </w:rPr>
              <w:t xml:space="preserve">omavalvontasuunnitelma. </w:t>
            </w:r>
            <w:r w:rsidRPr="106A01D6" w:rsidR="74FEAB67">
              <w:rPr>
                <w:rFonts w:ascii="Verdana" w:hAnsi="Verdana"/>
                <w:b w:val="1"/>
                <w:bCs w:val="1"/>
                <w:sz w:val="18"/>
                <w:szCs w:val="18"/>
              </w:rPr>
              <w:t xml:space="preserve">Käytössä on kiertävä ruokalista. </w:t>
            </w:r>
          </w:p>
          <w:p w:rsidR="106A01D6" w:rsidP="106A01D6" w:rsidRDefault="106A01D6" w14:paraId="71E7B690" w14:textId="1902561B">
            <w:pPr>
              <w:pStyle w:val="NormaaliWWW"/>
              <w:rPr>
                <w:rFonts w:ascii="Verdana" w:hAnsi="Verdana"/>
                <w:b w:val="1"/>
                <w:bCs w:val="1"/>
                <w:sz w:val="18"/>
                <w:szCs w:val="18"/>
              </w:rPr>
            </w:pPr>
          </w:p>
          <w:p w:rsidR="003E5042" w:rsidP="003E5042" w:rsidRDefault="003E5042" w14:paraId="6CF8258B" w14:textId="77777777">
            <w:pPr>
              <w:pStyle w:val="NormaaliWWW"/>
              <w:rPr>
                <w:rFonts w:ascii="Verdana" w:hAnsi="Verdana"/>
                <w:b/>
                <w:sz w:val="18"/>
                <w:szCs w:val="18"/>
              </w:rPr>
            </w:pPr>
            <w:r w:rsidRPr="003E5042">
              <w:rPr>
                <w:rFonts w:ascii="Verdana" w:hAnsi="Verdana"/>
                <w:b/>
                <w:sz w:val="18"/>
                <w:szCs w:val="18"/>
              </w:rPr>
              <w:t xml:space="preserve">Ruokailuajat: </w:t>
            </w:r>
          </w:p>
          <w:p w:rsidR="003E5042" w:rsidP="106A01D6" w:rsidRDefault="00800076" w14:paraId="6CF8258C" w14:textId="7334B612">
            <w:pPr>
              <w:pStyle w:val="NormaaliWWW"/>
              <w:spacing/>
              <w:contextualSpacing/>
              <w:rPr>
                <w:rFonts w:ascii="Verdana" w:hAnsi="Verdana"/>
                <w:b w:val="1"/>
                <w:bCs w:val="1"/>
                <w:sz w:val="18"/>
                <w:szCs w:val="18"/>
              </w:rPr>
            </w:pPr>
            <w:r w:rsidRPr="106A01D6" w:rsidR="12CAEC60">
              <w:rPr>
                <w:rFonts w:ascii="Verdana" w:hAnsi="Verdana"/>
                <w:b w:val="1"/>
                <w:bCs w:val="1"/>
                <w:sz w:val="18"/>
                <w:szCs w:val="18"/>
              </w:rPr>
              <w:t>• Aamupala klo 7.</w:t>
            </w:r>
            <w:r w:rsidRPr="106A01D6" w:rsidR="48E0758C">
              <w:rPr>
                <w:rFonts w:ascii="Verdana" w:hAnsi="Verdana"/>
                <w:b w:val="1"/>
                <w:bCs w:val="1"/>
                <w:sz w:val="18"/>
                <w:szCs w:val="18"/>
              </w:rPr>
              <w:t>00</w:t>
            </w:r>
            <w:r w:rsidRPr="106A01D6" w:rsidR="12CAEC60">
              <w:rPr>
                <w:rFonts w:ascii="Verdana" w:hAnsi="Verdana"/>
                <w:b w:val="1"/>
                <w:bCs w:val="1"/>
                <w:sz w:val="18"/>
                <w:szCs w:val="18"/>
              </w:rPr>
              <w:t xml:space="preserve"> alkaen</w:t>
            </w:r>
            <w:r w:rsidRPr="106A01D6" w:rsidR="3EC04087">
              <w:rPr>
                <w:rFonts w:ascii="Verdana" w:hAnsi="Verdana"/>
                <w:b w:val="1"/>
                <w:bCs w:val="1"/>
                <w:sz w:val="18"/>
                <w:szCs w:val="18"/>
              </w:rPr>
              <w:t xml:space="preserve"> tai aikaisemmin asukkaan halutessa</w:t>
            </w:r>
          </w:p>
          <w:p w:rsidR="003E5042" w:rsidP="106A01D6" w:rsidRDefault="00800076" w14:paraId="6CF8258D" w14:textId="32A1E51B">
            <w:pPr>
              <w:pStyle w:val="NormaaliWWW"/>
              <w:spacing/>
              <w:contextualSpacing/>
              <w:rPr>
                <w:rFonts w:ascii="Verdana" w:hAnsi="Verdana"/>
                <w:b w:val="1"/>
                <w:bCs w:val="1"/>
                <w:sz w:val="18"/>
                <w:szCs w:val="18"/>
              </w:rPr>
            </w:pPr>
            <w:r w:rsidRPr="106A01D6" w:rsidR="12CAEC60">
              <w:rPr>
                <w:rFonts w:ascii="Verdana" w:hAnsi="Verdana"/>
                <w:b w:val="1"/>
                <w:bCs w:val="1"/>
                <w:sz w:val="18"/>
                <w:szCs w:val="18"/>
              </w:rPr>
              <w:t xml:space="preserve">• </w:t>
            </w:r>
            <w:r w:rsidRPr="106A01D6" w:rsidR="12CAEC60">
              <w:rPr>
                <w:rFonts w:ascii="Verdana" w:hAnsi="Verdana"/>
                <w:b w:val="1"/>
                <w:bCs w:val="1"/>
                <w:sz w:val="18"/>
                <w:szCs w:val="18"/>
              </w:rPr>
              <w:t>Lounas klo</w:t>
            </w:r>
            <w:r w:rsidRPr="106A01D6" w:rsidR="12CAEC60">
              <w:rPr>
                <w:rFonts w:ascii="Verdana" w:hAnsi="Verdana"/>
                <w:b w:val="1"/>
                <w:bCs w:val="1"/>
                <w:sz w:val="18"/>
                <w:szCs w:val="18"/>
              </w:rPr>
              <w:t xml:space="preserve"> 12.00 alkaen</w:t>
            </w:r>
          </w:p>
          <w:p w:rsidR="003E5042" w:rsidP="003E5042" w:rsidRDefault="003E5042" w14:paraId="6CF8258E" w14:textId="156F701E">
            <w:pPr>
              <w:pStyle w:val="NormaaliWWW"/>
              <w:contextualSpacing/>
              <w:rPr>
                <w:rFonts w:ascii="Verdana" w:hAnsi="Verdana"/>
                <w:b/>
                <w:sz w:val="18"/>
                <w:szCs w:val="18"/>
              </w:rPr>
            </w:pPr>
            <w:r w:rsidRPr="003E5042">
              <w:rPr>
                <w:rFonts w:ascii="Verdana" w:hAnsi="Verdana"/>
                <w:b/>
                <w:sz w:val="18"/>
                <w:szCs w:val="18"/>
              </w:rPr>
              <w:t>• Päiväkahvi klo 14</w:t>
            </w:r>
            <w:r w:rsidR="00007E6F">
              <w:rPr>
                <w:rFonts w:ascii="Verdana" w:hAnsi="Verdana"/>
                <w:b/>
                <w:sz w:val="18"/>
                <w:szCs w:val="18"/>
              </w:rPr>
              <w:t>-</w:t>
            </w:r>
            <w:r w:rsidRPr="003E5042">
              <w:rPr>
                <w:rFonts w:ascii="Verdana" w:hAnsi="Verdana"/>
                <w:b/>
                <w:sz w:val="18"/>
                <w:szCs w:val="18"/>
              </w:rPr>
              <w:t xml:space="preserve"> tai asiakkaan hal</w:t>
            </w:r>
            <w:r w:rsidR="00007E6F">
              <w:rPr>
                <w:rFonts w:ascii="Verdana" w:hAnsi="Verdana"/>
                <w:b/>
                <w:sz w:val="18"/>
                <w:szCs w:val="18"/>
              </w:rPr>
              <w:t>utessa lounaan jälkeen</w:t>
            </w:r>
            <w:r w:rsidRPr="003E5042">
              <w:rPr>
                <w:rFonts w:ascii="Verdana" w:hAnsi="Verdana"/>
                <w:b/>
                <w:sz w:val="18"/>
                <w:szCs w:val="18"/>
              </w:rPr>
              <w:t xml:space="preserve"> </w:t>
            </w:r>
          </w:p>
          <w:p w:rsidR="003E5042" w:rsidP="106A01D6" w:rsidRDefault="00800076" w14:paraId="6CF8258F" w14:textId="77753F35">
            <w:pPr>
              <w:pStyle w:val="NormaaliWWW"/>
              <w:spacing/>
              <w:contextualSpacing/>
              <w:rPr>
                <w:rFonts w:ascii="Verdana" w:hAnsi="Verdana"/>
                <w:b w:val="1"/>
                <w:bCs w:val="1"/>
                <w:sz w:val="18"/>
                <w:szCs w:val="18"/>
              </w:rPr>
            </w:pPr>
            <w:r w:rsidRPr="106A01D6" w:rsidR="12CAEC60">
              <w:rPr>
                <w:rFonts w:ascii="Verdana" w:hAnsi="Verdana"/>
                <w:b w:val="1"/>
                <w:bCs w:val="1"/>
                <w:sz w:val="18"/>
                <w:szCs w:val="18"/>
              </w:rPr>
              <w:t>• Päivällinen klo 16.30 alkaen</w:t>
            </w:r>
          </w:p>
          <w:p w:rsidR="003E5042" w:rsidP="003E5042" w:rsidRDefault="00800076" w14:paraId="6CF82590" w14:textId="1B73BE28">
            <w:pPr>
              <w:pStyle w:val="NormaaliWWW"/>
              <w:contextualSpacing/>
              <w:rPr>
                <w:rFonts w:ascii="Verdana" w:hAnsi="Verdana"/>
                <w:b/>
                <w:sz w:val="18"/>
                <w:szCs w:val="18"/>
              </w:rPr>
            </w:pPr>
            <w:r>
              <w:rPr>
                <w:rFonts w:ascii="Verdana" w:hAnsi="Verdana"/>
                <w:b/>
                <w:sz w:val="18"/>
                <w:szCs w:val="18"/>
              </w:rPr>
              <w:t>• Iltapala klo 19.30 alkaen</w:t>
            </w:r>
          </w:p>
          <w:p w:rsidR="003E5042" w:rsidP="003E5042" w:rsidRDefault="003E5042" w14:paraId="6CF82591" w14:textId="77777777">
            <w:pPr>
              <w:pStyle w:val="NormaaliWWW"/>
              <w:contextualSpacing/>
              <w:rPr>
                <w:rFonts w:ascii="Verdana" w:hAnsi="Verdana"/>
                <w:b/>
                <w:sz w:val="18"/>
                <w:szCs w:val="18"/>
              </w:rPr>
            </w:pPr>
          </w:p>
          <w:p w:rsidR="003E5042" w:rsidP="003E5042" w:rsidRDefault="003E5042" w14:paraId="6CF82592" w14:textId="671E4E4A">
            <w:pPr>
              <w:pStyle w:val="NormaaliWWW"/>
              <w:rPr>
                <w:rFonts w:ascii="Verdana" w:hAnsi="Verdana"/>
                <w:b/>
                <w:sz w:val="18"/>
                <w:szCs w:val="18"/>
              </w:rPr>
            </w:pPr>
            <w:r w:rsidRPr="003E5042">
              <w:rPr>
                <w:rFonts w:ascii="Verdana" w:hAnsi="Verdana"/>
                <w:b/>
                <w:sz w:val="18"/>
                <w:szCs w:val="18"/>
              </w:rPr>
              <w:t>Iltapalan ja aamupalan välillä hereillä olevalle asukkaall</w:t>
            </w:r>
            <w:r w:rsidR="00007E6F">
              <w:rPr>
                <w:rFonts w:ascii="Verdana" w:hAnsi="Verdana"/>
                <w:b/>
                <w:sz w:val="18"/>
                <w:szCs w:val="18"/>
              </w:rPr>
              <w:t xml:space="preserve">e tarjotaan juotavaa tai </w:t>
            </w:r>
            <w:r w:rsidRPr="003E5042">
              <w:rPr>
                <w:rFonts w:ascii="Verdana" w:hAnsi="Verdana"/>
                <w:b/>
                <w:sz w:val="18"/>
                <w:szCs w:val="18"/>
              </w:rPr>
              <w:t xml:space="preserve">välipalaa. Nukkuvaa asukasta ei kuitenkaan herätetä syömään tai juomaan, vaikka näiden aterioiden paastoväli uhkaa ylittää valtion ravitsemusneuvottelukunnan suosituksen 11 tuntia. Tavoitteena on kunnioittaa asiakkaan omaa vuorokausirytmiä. Omaisen mielipidettä kuullaan asiakkaan vuorokausirytmin noudattamisen ja suositeltujen ateriavälien etusijaisuudesta. Asukkailla on aina halutessaan mahdollisuus saada välipalaa ja juotavaa. </w:t>
            </w:r>
          </w:p>
          <w:p w:rsidR="003E5042" w:rsidP="003E5042" w:rsidRDefault="003E5042" w14:paraId="6CF82593" w14:textId="77777777">
            <w:pPr>
              <w:pStyle w:val="NormaaliWWW"/>
              <w:rPr>
                <w:rFonts w:ascii="Verdana" w:hAnsi="Verdana"/>
                <w:b/>
                <w:sz w:val="18"/>
                <w:szCs w:val="18"/>
              </w:rPr>
            </w:pPr>
            <w:r w:rsidRPr="003E5042">
              <w:rPr>
                <w:rFonts w:ascii="Verdana" w:hAnsi="Verdana"/>
                <w:b/>
                <w:sz w:val="18"/>
                <w:szCs w:val="18"/>
              </w:rPr>
              <w:t xml:space="preserve">Diabeetikoiden säännöllisellä ravinnonsaannilla ja ravinnon koostumuksella turvataan osaltaan sairauden hyvän hoitotason ylläpitäminen. </w:t>
            </w:r>
          </w:p>
          <w:p w:rsidR="003E5042" w:rsidP="003E5042" w:rsidRDefault="003E5042" w14:paraId="6CF82594" w14:textId="77777777">
            <w:pPr>
              <w:pStyle w:val="NormaaliWWW"/>
              <w:rPr>
                <w:rFonts w:ascii="Verdana" w:hAnsi="Verdana"/>
                <w:b/>
                <w:sz w:val="18"/>
                <w:szCs w:val="18"/>
              </w:rPr>
            </w:pPr>
            <w:r w:rsidRPr="003E5042">
              <w:rPr>
                <w:rFonts w:ascii="Verdana" w:hAnsi="Verdana"/>
                <w:b/>
                <w:sz w:val="18"/>
                <w:szCs w:val="18"/>
              </w:rPr>
              <w:t xml:space="preserve">Asukkaan ravitsemustilaa ja ruokailua seurataan säännöllisesti. Toteutetaan oma-asiakkaalle vähintään puolivuosittain MNA-testi ravitsemustilan kartoittamiseksi. Asiakkaan paino punnitaan tarvittaessa tiheämminkin esim. nestetasapainoa seurattaessa. </w:t>
            </w:r>
          </w:p>
          <w:p w:rsidR="00E91243" w:rsidP="00403D6B" w:rsidRDefault="003E5042" w14:paraId="6CF82597" w14:textId="769275FD">
            <w:pPr>
              <w:pStyle w:val="NormaaliWWW"/>
            </w:pPr>
            <w:r w:rsidRPr="003E5042">
              <w:rPr>
                <w:rFonts w:ascii="Verdana" w:hAnsi="Verdana"/>
                <w:b/>
                <w:sz w:val="18"/>
                <w:szCs w:val="18"/>
              </w:rPr>
              <w:t>Riittävän proteiinipitoisen ravinnon saanti pyritään turvaam</w:t>
            </w:r>
            <w:r>
              <w:rPr>
                <w:rFonts w:ascii="Verdana" w:hAnsi="Verdana"/>
                <w:b/>
                <w:sz w:val="18"/>
                <w:szCs w:val="18"/>
              </w:rPr>
              <w:t>aan ateriamäärien pienentyessä </w:t>
            </w:r>
            <w:r w:rsidRPr="003E5042">
              <w:rPr>
                <w:rFonts w:ascii="Verdana" w:hAnsi="Verdana"/>
                <w:b/>
                <w:sz w:val="18"/>
                <w:szCs w:val="18"/>
              </w:rPr>
              <w:t>ruokahalun sekä toimintakyvyn heiketessä ikääntymi</w:t>
            </w:r>
            <w:r>
              <w:rPr>
                <w:rFonts w:ascii="Verdana" w:hAnsi="Verdana"/>
                <w:b/>
                <w:sz w:val="18"/>
                <w:szCs w:val="18"/>
              </w:rPr>
              <w:t>sen myötä. Ravinnon koostumusta</w:t>
            </w:r>
            <w:r w:rsidRPr="003E5042">
              <w:rPr>
                <w:rFonts w:ascii="Verdana" w:hAnsi="Verdana"/>
                <w:b/>
                <w:sz w:val="18"/>
                <w:szCs w:val="18"/>
              </w:rPr>
              <w:t xml:space="preserve"> muokat</w:t>
            </w:r>
            <w:r>
              <w:rPr>
                <w:rFonts w:ascii="Verdana" w:hAnsi="Verdana"/>
                <w:b/>
                <w:sz w:val="18"/>
                <w:szCs w:val="18"/>
              </w:rPr>
              <w:t>aan yhteistyössä ruokapalvelu</w:t>
            </w:r>
            <w:r w:rsidRPr="003E5042">
              <w:rPr>
                <w:rFonts w:ascii="Verdana" w:hAnsi="Verdana"/>
                <w:b/>
                <w:sz w:val="18"/>
                <w:szCs w:val="18"/>
              </w:rPr>
              <w:t>tuottajan kanssa ikäihmisten ravitsemussuosituksia yhä paremmin noudattavaksi. Vajaaravitsemustilojen hoitamiseen käytetään tarvittaessa kaupallisia ravintolisiä. Seurataan tarvittaessa asiakkaan nestetasapainoa nestelistaa pitämällä</w:t>
            </w:r>
            <w:r>
              <w:t xml:space="preserve">. </w:t>
            </w:r>
          </w:p>
        </w:tc>
      </w:tr>
      <w:tr w:rsidRPr="00E91243" w:rsidR="00E91243" w:rsidTr="106A01D6" w14:paraId="6CF825AA" w14:textId="77777777">
        <w:trPr>
          <w:trHeight w:val="2761"/>
        </w:trPr>
        <w:tc>
          <w:tcPr>
            <w:tcW w:w="10189" w:type="dxa"/>
            <w:tcMar/>
          </w:tcPr>
          <w:p w:rsidRPr="00E91243" w:rsidR="00E91243" w:rsidP="00AE746B" w:rsidRDefault="00980D2F" w14:paraId="6CF82599" w14:textId="11D4F0EB">
            <w:pPr>
              <w:pStyle w:val="Otsikko2"/>
              <w:numPr>
                <w:ilvl w:val="0"/>
                <w:numId w:val="0"/>
              </w:numPr>
              <w:tabs>
                <w:tab w:val="left" w:pos="2950"/>
              </w:tabs>
            </w:pPr>
            <w:bookmarkStart w:name="_Toc446270721" w:id="13"/>
            <w:r>
              <w:lastRenderedPageBreak/>
              <w:t xml:space="preserve">4.3.3 </w:t>
            </w:r>
            <w:r w:rsidRPr="00E91243" w:rsidR="00E91243">
              <w:t>Hygieniakäytännöt</w:t>
            </w:r>
            <w:bookmarkEnd w:id="13"/>
            <w:r w:rsidR="00AE746B">
              <w:tab/>
            </w:r>
          </w:p>
          <w:p w:rsidRPr="00B71C1C" w:rsidR="00B71C1C" w:rsidP="00B71C1C" w:rsidRDefault="00B71C1C" w14:paraId="6CF8259F" w14:textId="6401A527">
            <w:pPr>
              <w:pStyle w:val="NormaaliWWW"/>
              <w:rPr>
                <w:rFonts w:ascii="Verdana" w:hAnsi="Verdana"/>
                <w:b/>
                <w:sz w:val="18"/>
                <w:szCs w:val="18"/>
              </w:rPr>
            </w:pPr>
            <w:r w:rsidRPr="00B71C1C">
              <w:rPr>
                <w:rFonts w:ascii="Verdana" w:hAnsi="Verdana"/>
                <w:b/>
                <w:sz w:val="18"/>
                <w:szCs w:val="18"/>
              </w:rPr>
              <w:t>Asukkaan hyg</w:t>
            </w:r>
            <w:r>
              <w:rPr>
                <w:rFonts w:ascii="Verdana" w:hAnsi="Verdana"/>
                <w:b/>
                <w:sz w:val="18"/>
                <w:szCs w:val="18"/>
              </w:rPr>
              <w:t>i</w:t>
            </w:r>
            <w:r w:rsidRPr="00B71C1C">
              <w:rPr>
                <w:rFonts w:ascii="Verdana" w:hAnsi="Verdana"/>
                <w:b/>
                <w:sz w:val="18"/>
                <w:szCs w:val="18"/>
              </w:rPr>
              <w:t>eniasta huolehditaan päivittäin aamutoimien yhteydessä joko huoneen WC:ssä tai vuoteella. Kokopesu suoritetaan vähintään kerran viikossa suihkuttaen</w:t>
            </w:r>
            <w:r w:rsidR="00673EE1">
              <w:rPr>
                <w:rFonts w:ascii="Verdana" w:hAnsi="Verdana"/>
                <w:b/>
                <w:sz w:val="18"/>
                <w:szCs w:val="18"/>
              </w:rPr>
              <w:t xml:space="preserve"> pesutiloissa</w:t>
            </w:r>
            <w:r w:rsidRPr="00B71C1C">
              <w:rPr>
                <w:rFonts w:ascii="Verdana" w:hAnsi="Verdana"/>
                <w:b/>
                <w:sz w:val="18"/>
                <w:szCs w:val="18"/>
              </w:rPr>
              <w:t>.</w:t>
            </w:r>
            <w:r>
              <w:rPr>
                <w:rFonts w:ascii="Verdana" w:hAnsi="Verdana"/>
                <w:b/>
                <w:sz w:val="18"/>
                <w:szCs w:val="18"/>
              </w:rPr>
              <w:t xml:space="preserve"> </w:t>
            </w:r>
            <w:r w:rsidRPr="00B71C1C">
              <w:rPr>
                <w:rFonts w:ascii="Verdana" w:hAnsi="Verdana"/>
                <w:b/>
                <w:sz w:val="18"/>
                <w:szCs w:val="18"/>
              </w:rPr>
              <w:t xml:space="preserve">Tarvittaessa käytetään apuna eri asentoihin sähköisesti säädettävää suihkutuolia tai pesupaaria. </w:t>
            </w:r>
          </w:p>
          <w:p w:rsidRPr="00B71C1C" w:rsidR="00B71C1C" w:rsidP="00B71C1C" w:rsidRDefault="00B71C1C" w14:paraId="6CF825A0" w14:textId="77777777">
            <w:pPr>
              <w:pStyle w:val="NormaaliWWW"/>
              <w:rPr>
                <w:rFonts w:ascii="Verdana" w:hAnsi="Verdana"/>
                <w:b/>
                <w:sz w:val="18"/>
                <w:szCs w:val="18"/>
              </w:rPr>
            </w:pPr>
            <w:r w:rsidRPr="00B71C1C">
              <w:rPr>
                <w:rFonts w:ascii="Verdana" w:hAnsi="Verdana"/>
                <w:b/>
                <w:sz w:val="18"/>
                <w:szCs w:val="18"/>
              </w:rPr>
              <w:t xml:space="preserve">Hygieniasta huolehdittaessa tuetaan aina asukkaan jäljellä olevaa toimintakykyä ja toteutetaan mahdollisuuksien mukaan hänen mieltymyksiään. </w:t>
            </w:r>
          </w:p>
          <w:p w:rsidRPr="00B71C1C" w:rsidR="00B71C1C" w:rsidP="00B71C1C" w:rsidRDefault="00B71C1C" w14:paraId="6CF825A1" w14:textId="77777777">
            <w:pPr>
              <w:pStyle w:val="NormaaliWWW"/>
              <w:rPr>
                <w:rFonts w:ascii="Verdana" w:hAnsi="Verdana"/>
                <w:b/>
                <w:sz w:val="18"/>
                <w:szCs w:val="18"/>
              </w:rPr>
            </w:pPr>
            <w:r w:rsidRPr="00B71C1C">
              <w:rPr>
                <w:rFonts w:ascii="Verdana" w:hAnsi="Verdana"/>
                <w:b/>
                <w:sz w:val="18"/>
                <w:szCs w:val="18"/>
              </w:rPr>
              <w:t xml:space="preserve">Intimiteettihygieniasta huolehditaan tarvittaessa vaipoilla, joiden mitoitus on optimaalinen ja vaipan vaihdosta huolehditaan riittävän usein. </w:t>
            </w:r>
          </w:p>
          <w:p w:rsidR="00B41A50" w:rsidP="00B71C1C" w:rsidRDefault="00B71C1C" w14:paraId="6CF825A2" w14:textId="77777777">
            <w:pPr>
              <w:pStyle w:val="NormaaliWWW"/>
              <w:rPr>
                <w:rFonts w:ascii="Verdana" w:hAnsi="Verdana"/>
                <w:b/>
                <w:sz w:val="18"/>
                <w:szCs w:val="18"/>
              </w:rPr>
            </w:pPr>
            <w:r w:rsidRPr="00B71C1C">
              <w:rPr>
                <w:rFonts w:ascii="Verdana" w:hAnsi="Verdana"/>
                <w:b/>
                <w:sz w:val="18"/>
                <w:szCs w:val="18"/>
              </w:rPr>
              <w:t>Käsihygieniaan kiinnitetään erityistä huomiota päivittäin. Käytetään käsien desinfiointiainetta aina siirryttäessä eri asiakkaan luokse. Eritteiden kanssa kosketuksiin jouduttaessa kädet pestään huolellisesti ennen desi</w:t>
            </w:r>
            <w:r w:rsidR="00B41A50">
              <w:rPr>
                <w:rFonts w:ascii="Verdana" w:hAnsi="Verdana"/>
                <w:b/>
                <w:sz w:val="18"/>
                <w:szCs w:val="18"/>
              </w:rPr>
              <w:t>nfiointia.</w:t>
            </w:r>
          </w:p>
          <w:p w:rsidRPr="00B71C1C" w:rsidR="00B71C1C" w:rsidP="00B71C1C" w:rsidRDefault="00B71C1C" w14:paraId="6CF825A3" w14:textId="77777777">
            <w:pPr>
              <w:pStyle w:val="NormaaliWWW"/>
              <w:rPr>
                <w:rFonts w:ascii="Verdana" w:hAnsi="Verdana"/>
                <w:b/>
                <w:sz w:val="18"/>
                <w:szCs w:val="18"/>
              </w:rPr>
            </w:pPr>
            <w:r w:rsidRPr="00B71C1C">
              <w:rPr>
                <w:rFonts w:ascii="Verdana" w:hAnsi="Verdana"/>
                <w:b/>
                <w:sz w:val="18"/>
                <w:szCs w:val="18"/>
              </w:rPr>
              <w:t xml:space="preserve">Hoitotyöhön tarkoitettuja suojakäsineitä on saatavilla omissa telineissään kaikissa huoneissa, suihkuhuoneessa ja ruokailutiloissa. </w:t>
            </w:r>
          </w:p>
          <w:p w:rsidRPr="00B71C1C" w:rsidR="00B71C1C" w:rsidP="00B71C1C" w:rsidRDefault="00B71C1C" w14:paraId="6CF825A4" w14:textId="77777777">
            <w:pPr>
              <w:pStyle w:val="NormaaliWWW"/>
              <w:rPr>
                <w:rFonts w:ascii="Verdana" w:hAnsi="Verdana"/>
                <w:b/>
                <w:sz w:val="18"/>
                <w:szCs w:val="18"/>
              </w:rPr>
            </w:pPr>
            <w:r w:rsidRPr="00B71C1C">
              <w:rPr>
                <w:rFonts w:ascii="Verdana" w:hAnsi="Verdana"/>
                <w:b/>
                <w:sz w:val="18"/>
                <w:szCs w:val="18"/>
              </w:rPr>
              <w:t xml:space="preserve">Infektioiden torjunnassa noudatetaan tarkasti sairaanhoitopiirin infektio-osaston ohjeita. Huolehditaan tiedon kulusta sekä hoitohenkilöstölle että toimitilahuoltajille ja varataan riittävästi suojavälineitä käyttöön. </w:t>
            </w:r>
          </w:p>
          <w:p w:rsidRPr="00E91243" w:rsidR="00E91243" w:rsidP="00403D6B" w:rsidRDefault="00B71C1C" w14:paraId="6CF825A9" w14:textId="5DCC160C">
            <w:pPr>
              <w:pStyle w:val="NormaaliWWW"/>
            </w:pPr>
            <w:r w:rsidRPr="00B71C1C">
              <w:rPr>
                <w:rFonts w:ascii="Verdana" w:hAnsi="Verdana"/>
                <w:b/>
                <w:sz w:val="18"/>
                <w:szCs w:val="18"/>
              </w:rPr>
              <w:t xml:space="preserve">Epidemioissa ohjeistus saadaan sairaanhoitopiirin infektiohoito-osastolta. </w:t>
            </w:r>
          </w:p>
        </w:tc>
      </w:tr>
      <w:tr w:rsidRPr="00E91243" w:rsidR="00E91243" w:rsidTr="106A01D6" w14:paraId="6CF825AF" w14:textId="77777777">
        <w:tc>
          <w:tcPr>
            <w:tcW w:w="10189" w:type="dxa"/>
            <w:tcMar/>
          </w:tcPr>
          <w:p w:rsidRPr="00E91243" w:rsidR="00E91243" w:rsidP="00980D2F" w:rsidRDefault="00980D2F" w14:paraId="6CF825AB" w14:textId="77777777">
            <w:pPr>
              <w:pStyle w:val="Otsikko2"/>
              <w:numPr>
                <w:ilvl w:val="0"/>
                <w:numId w:val="0"/>
              </w:numPr>
            </w:pPr>
            <w:bookmarkStart w:name="_Toc446270722" w:id="14"/>
            <w:r>
              <w:t xml:space="preserve">4.3.4 </w:t>
            </w:r>
            <w:r w:rsidRPr="00E91243" w:rsidR="00E91243">
              <w:t>Terveyden- ja sairaanhoito</w:t>
            </w:r>
            <w:bookmarkEnd w:id="14"/>
          </w:p>
          <w:p w:rsidRPr="00E91243" w:rsidR="00E91243" w:rsidP="004C7225" w:rsidRDefault="00E91243" w14:paraId="6CF825AE" w14:textId="77777777">
            <w:pPr>
              <w:pStyle w:val="Arial9"/>
              <w:jc w:val="both"/>
              <w:rPr>
                <w:b/>
              </w:rPr>
            </w:pPr>
          </w:p>
        </w:tc>
      </w:tr>
      <w:tr w:rsidRPr="00E91243" w:rsidR="00E91243" w:rsidTr="106A01D6" w14:paraId="6CF825B3" w14:textId="77777777">
        <w:tc>
          <w:tcPr>
            <w:tcW w:w="10189" w:type="dxa"/>
            <w:tcMar/>
          </w:tcPr>
          <w:p w:rsidR="00E91243" w:rsidP="00065959" w:rsidRDefault="00E91243" w14:paraId="6CF825B0" w14:textId="77777777">
            <w:pPr>
              <w:pStyle w:val="Arial9"/>
              <w:jc w:val="both"/>
            </w:pPr>
            <w:r>
              <w:t xml:space="preserve">a) </w:t>
            </w:r>
            <w:r w:rsidRPr="00E91243">
              <w:t>Miten yksikössä varmistetaan asiakkaiden hammashoitoa, kiireetöntä sairaanhoitoa, kiireellistä sairaanhoitoa ja äkillistä kuolemantapausta koskevien ohjeiden noudattaminen?</w:t>
            </w:r>
          </w:p>
          <w:p w:rsidRPr="004C7225" w:rsidR="00E91243" w:rsidP="00E91243" w:rsidRDefault="008510EC" w14:paraId="6CF825B1" w14:textId="77777777">
            <w:pPr>
              <w:pStyle w:val="Arial9"/>
              <w:rPr>
                <w:rFonts w:ascii="Verdana" w:hAnsi="Verdana"/>
                <w:b/>
                <w:szCs w:val="18"/>
              </w:rPr>
            </w:pPr>
            <w:r w:rsidRPr="004C7225">
              <w:rPr>
                <w:rFonts w:ascii="Verdana" w:hAnsi="Verdana"/>
                <w:b/>
                <w:szCs w:val="18"/>
              </w:rPr>
              <w:t xml:space="preserve">Asiat ovat perehdytyssuunnitelman osa-alueita. </w:t>
            </w:r>
          </w:p>
          <w:p w:rsidRPr="00E91243" w:rsidR="00E91243" w:rsidP="00E91243" w:rsidRDefault="00E91243" w14:paraId="6CF825B2" w14:textId="77777777">
            <w:pPr>
              <w:pStyle w:val="Arial9"/>
            </w:pPr>
          </w:p>
        </w:tc>
      </w:tr>
      <w:tr w:rsidRPr="00E91243" w:rsidR="00E91243" w:rsidTr="106A01D6" w14:paraId="6CF825BB" w14:textId="77777777">
        <w:tc>
          <w:tcPr>
            <w:tcW w:w="10189" w:type="dxa"/>
            <w:tcMar/>
          </w:tcPr>
          <w:p w:rsidR="00E91243" w:rsidP="00E91243" w:rsidRDefault="00E91243" w14:paraId="6CF825B4" w14:textId="77777777">
            <w:pPr>
              <w:pStyle w:val="Arial9"/>
            </w:pPr>
            <w:r>
              <w:t xml:space="preserve">b) </w:t>
            </w:r>
            <w:r w:rsidRPr="006C1728">
              <w:t>Miten pitkäaikaissairaiden asiakkaiden terveyttä edistetään ja seurataan?</w:t>
            </w:r>
          </w:p>
          <w:p w:rsidR="004C7225" w:rsidP="00780899" w:rsidRDefault="00780899" w14:paraId="32BC1322" w14:textId="77777777">
            <w:pPr>
              <w:pStyle w:val="NormaaliWWW"/>
              <w:rPr>
                <w:rFonts w:ascii="Verdana" w:hAnsi="Verdana"/>
                <w:b/>
                <w:sz w:val="18"/>
                <w:szCs w:val="18"/>
              </w:rPr>
            </w:pPr>
            <w:r w:rsidRPr="004C7225">
              <w:rPr>
                <w:rFonts w:ascii="Verdana" w:hAnsi="Verdana"/>
                <w:b/>
                <w:sz w:val="18"/>
                <w:szCs w:val="18"/>
              </w:rPr>
              <w:t>Koko yksikkömme henkilökunta vastaa asukkaiden terveyden ja sairauden hoidosta.</w:t>
            </w:r>
            <w:r w:rsidRPr="004C7225" w:rsidR="004C7225">
              <w:rPr>
                <w:rFonts w:ascii="Verdana" w:hAnsi="Verdana"/>
                <w:b/>
                <w:sz w:val="18"/>
                <w:szCs w:val="18"/>
              </w:rPr>
              <w:t xml:space="preserve"> </w:t>
            </w:r>
            <w:r w:rsidRPr="004C7225">
              <w:rPr>
                <w:rFonts w:ascii="Verdana" w:hAnsi="Verdana"/>
                <w:b/>
                <w:sz w:val="18"/>
                <w:szCs w:val="18"/>
              </w:rPr>
              <w:t>Pitkäaikaissairaiden asukkaiden terveyttä edistetään käyttämällä kuntouttavaa työotetta.</w:t>
            </w:r>
            <w:r w:rsidRPr="004C7225" w:rsidR="004C7225">
              <w:rPr>
                <w:rFonts w:ascii="Verdana" w:hAnsi="Verdana"/>
                <w:b/>
                <w:sz w:val="18"/>
                <w:szCs w:val="18"/>
              </w:rPr>
              <w:t xml:space="preserve"> </w:t>
            </w:r>
            <w:r w:rsidRPr="004C7225">
              <w:rPr>
                <w:rFonts w:ascii="Verdana" w:hAnsi="Verdana"/>
                <w:b/>
                <w:sz w:val="18"/>
                <w:szCs w:val="18"/>
              </w:rPr>
              <w:t>Omatoimisuuteen pyritään kannustamalla.</w:t>
            </w:r>
            <w:r w:rsidRPr="004C7225" w:rsidR="004C7225">
              <w:rPr>
                <w:rFonts w:ascii="Verdana" w:hAnsi="Verdana"/>
                <w:b/>
                <w:sz w:val="18"/>
                <w:szCs w:val="18"/>
              </w:rPr>
              <w:t xml:space="preserve"> </w:t>
            </w:r>
            <w:r w:rsidRPr="004C7225">
              <w:rPr>
                <w:rFonts w:ascii="Verdana" w:hAnsi="Verdana"/>
                <w:b/>
                <w:sz w:val="18"/>
                <w:szCs w:val="18"/>
              </w:rPr>
              <w:t>Yhteistyö omaisten ja läheisten kanssa on tärkeää.</w:t>
            </w:r>
            <w:r w:rsidRPr="004C7225" w:rsidR="004C7225">
              <w:rPr>
                <w:rFonts w:ascii="Verdana" w:hAnsi="Verdana"/>
                <w:b/>
                <w:sz w:val="18"/>
                <w:szCs w:val="18"/>
              </w:rPr>
              <w:t xml:space="preserve"> </w:t>
            </w:r>
            <w:r w:rsidRPr="004C7225">
              <w:rPr>
                <w:rFonts w:ascii="Verdana" w:hAnsi="Verdana"/>
                <w:b/>
                <w:sz w:val="18"/>
                <w:szCs w:val="18"/>
              </w:rPr>
              <w:t>Asiakkaiden pitkäaikaissairauksia hoidetaan mahdollisimman hyvin</w:t>
            </w:r>
            <w:r w:rsidRPr="004C7225" w:rsidR="004C7225">
              <w:rPr>
                <w:rFonts w:ascii="Verdana" w:hAnsi="Verdana"/>
                <w:b/>
                <w:sz w:val="18"/>
                <w:szCs w:val="18"/>
              </w:rPr>
              <w:t xml:space="preserve"> </w:t>
            </w:r>
            <w:r w:rsidRPr="004C7225">
              <w:rPr>
                <w:rFonts w:ascii="Verdana" w:hAnsi="Verdana"/>
                <w:b/>
                <w:sz w:val="18"/>
                <w:szCs w:val="18"/>
              </w:rPr>
              <w:t>ja niiden pahenemista tai uusien syntymistä ehkäistään siten kuin se on hoitotyön keinoin mahdollista.</w:t>
            </w:r>
            <w:r w:rsidRPr="004C7225" w:rsidR="004359AA">
              <w:rPr>
                <w:rFonts w:ascii="Verdana" w:hAnsi="Verdana"/>
                <w:b/>
                <w:sz w:val="18"/>
                <w:szCs w:val="18"/>
              </w:rPr>
              <w:t xml:space="preserve"> </w:t>
            </w:r>
          </w:p>
          <w:p w:rsidR="004C7225" w:rsidP="106A01D6" w:rsidRDefault="00780899" w14:paraId="01268A1A" w14:textId="46200346">
            <w:pPr>
              <w:pStyle w:val="NormaaliWWW"/>
              <w:rPr>
                <w:rFonts w:ascii="Verdana" w:hAnsi="Verdana"/>
                <w:b w:val="1"/>
                <w:bCs w:val="1"/>
                <w:sz w:val="18"/>
                <w:szCs w:val="18"/>
              </w:rPr>
            </w:pPr>
            <w:r w:rsidRPr="106A01D6" w:rsidR="5FF20010">
              <w:rPr>
                <w:rFonts w:ascii="Verdana" w:hAnsi="Verdana"/>
                <w:b w:val="1"/>
                <w:bCs w:val="1"/>
                <w:sz w:val="18"/>
                <w:szCs w:val="18"/>
              </w:rPr>
              <w:t>Lääkäri antaa hoitomääräykset</w:t>
            </w:r>
            <w:r w:rsidRPr="106A01D6" w:rsidR="0B34040D">
              <w:rPr>
                <w:rFonts w:ascii="Verdana" w:hAnsi="Verdana"/>
                <w:b w:val="1"/>
                <w:bCs w:val="1"/>
                <w:sz w:val="18"/>
                <w:szCs w:val="18"/>
              </w:rPr>
              <w:t>,</w:t>
            </w:r>
            <w:r w:rsidRPr="106A01D6" w:rsidR="5FF20010">
              <w:rPr>
                <w:rFonts w:ascii="Verdana" w:hAnsi="Verdana"/>
                <w:b w:val="1"/>
                <w:bCs w:val="1"/>
                <w:sz w:val="18"/>
                <w:szCs w:val="18"/>
              </w:rPr>
              <w:t xml:space="preserve"> jotka hoitohenkilökunta toteuttaa.</w:t>
            </w:r>
            <w:r w:rsidRPr="106A01D6" w:rsidR="0AE2FCB5">
              <w:rPr>
                <w:rFonts w:ascii="Verdana" w:hAnsi="Verdana"/>
                <w:b w:val="1"/>
                <w:bCs w:val="1"/>
                <w:sz w:val="18"/>
                <w:szCs w:val="18"/>
              </w:rPr>
              <w:t xml:space="preserve"> </w:t>
            </w:r>
            <w:r w:rsidRPr="106A01D6" w:rsidR="5FF20010">
              <w:rPr>
                <w:rFonts w:ascii="Verdana" w:hAnsi="Verdana"/>
                <w:b w:val="1"/>
                <w:bCs w:val="1"/>
                <w:sz w:val="18"/>
                <w:szCs w:val="18"/>
              </w:rPr>
              <w:t>Asukkaiden te</w:t>
            </w:r>
            <w:r w:rsidRPr="106A01D6" w:rsidR="0AE2FCB5">
              <w:rPr>
                <w:rFonts w:ascii="Verdana" w:hAnsi="Verdana"/>
                <w:b w:val="1"/>
                <w:bCs w:val="1"/>
                <w:sz w:val="18"/>
                <w:szCs w:val="18"/>
              </w:rPr>
              <w:t>rveydentilaa seurataan lähihoit</w:t>
            </w:r>
            <w:r w:rsidRPr="106A01D6" w:rsidR="5FF20010">
              <w:rPr>
                <w:rFonts w:ascii="Verdana" w:hAnsi="Verdana"/>
                <w:b w:val="1"/>
                <w:bCs w:val="1"/>
                <w:sz w:val="18"/>
                <w:szCs w:val="18"/>
              </w:rPr>
              <w:t>ajien ja sairaanhoitajien tekemien havaintojen avulla,</w:t>
            </w:r>
            <w:r w:rsidRPr="106A01D6" w:rsidR="0AE2FCB5">
              <w:rPr>
                <w:rFonts w:ascii="Verdana" w:hAnsi="Verdana"/>
                <w:b w:val="1"/>
                <w:bCs w:val="1"/>
                <w:sz w:val="18"/>
                <w:szCs w:val="18"/>
              </w:rPr>
              <w:t xml:space="preserve"> </w:t>
            </w:r>
            <w:r w:rsidRPr="106A01D6" w:rsidR="5FF20010">
              <w:rPr>
                <w:rFonts w:ascii="Verdana" w:hAnsi="Verdana"/>
                <w:b w:val="1"/>
                <w:bCs w:val="1"/>
                <w:sz w:val="18"/>
                <w:szCs w:val="18"/>
              </w:rPr>
              <w:t>lääkärin määräämillä laboratorio kokeilla,</w:t>
            </w:r>
            <w:r w:rsidRPr="106A01D6" w:rsidR="0AE2FCB5">
              <w:rPr>
                <w:rFonts w:ascii="Verdana" w:hAnsi="Verdana"/>
                <w:b w:val="1"/>
                <w:bCs w:val="1"/>
                <w:sz w:val="18"/>
                <w:szCs w:val="18"/>
              </w:rPr>
              <w:t xml:space="preserve"> </w:t>
            </w:r>
            <w:r w:rsidRPr="106A01D6" w:rsidR="5FF20010">
              <w:rPr>
                <w:rFonts w:ascii="Verdana" w:hAnsi="Verdana"/>
                <w:b w:val="1"/>
                <w:bCs w:val="1"/>
                <w:sz w:val="18"/>
                <w:szCs w:val="18"/>
              </w:rPr>
              <w:t>säännöllisillä mittauksilla esim.</w:t>
            </w:r>
            <w:r w:rsidRPr="106A01D6" w:rsidR="0AE2FCB5">
              <w:rPr>
                <w:rFonts w:ascii="Verdana" w:hAnsi="Verdana"/>
                <w:b w:val="1"/>
                <w:bCs w:val="1"/>
                <w:sz w:val="18"/>
                <w:szCs w:val="18"/>
              </w:rPr>
              <w:t xml:space="preserve"> </w:t>
            </w:r>
            <w:r w:rsidRPr="106A01D6" w:rsidR="5FF20010">
              <w:rPr>
                <w:rFonts w:ascii="Verdana" w:hAnsi="Verdana"/>
                <w:b w:val="1"/>
                <w:bCs w:val="1"/>
                <w:sz w:val="18"/>
                <w:szCs w:val="18"/>
              </w:rPr>
              <w:t>verenpaine,</w:t>
            </w:r>
            <w:r w:rsidRPr="106A01D6" w:rsidR="0AE2FCB5">
              <w:rPr>
                <w:rFonts w:ascii="Verdana" w:hAnsi="Verdana"/>
                <w:b w:val="1"/>
                <w:bCs w:val="1"/>
                <w:sz w:val="18"/>
                <w:szCs w:val="18"/>
              </w:rPr>
              <w:t xml:space="preserve"> </w:t>
            </w:r>
            <w:r w:rsidRPr="106A01D6" w:rsidR="5FF20010">
              <w:rPr>
                <w:rFonts w:ascii="Verdana" w:hAnsi="Verdana"/>
                <w:b w:val="1"/>
                <w:bCs w:val="1"/>
                <w:sz w:val="18"/>
                <w:szCs w:val="18"/>
              </w:rPr>
              <w:t>paino,</w:t>
            </w:r>
            <w:r w:rsidRPr="106A01D6" w:rsidR="0AE2FCB5">
              <w:rPr>
                <w:rFonts w:ascii="Verdana" w:hAnsi="Verdana"/>
                <w:b w:val="1"/>
                <w:bCs w:val="1"/>
                <w:sz w:val="18"/>
                <w:szCs w:val="18"/>
              </w:rPr>
              <w:t xml:space="preserve"> </w:t>
            </w:r>
            <w:r w:rsidRPr="106A01D6" w:rsidR="5FF20010">
              <w:rPr>
                <w:rFonts w:ascii="Verdana" w:hAnsi="Verdana"/>
                <w:b w:val="1"/>
                <w:bCs w:val="1"/>
                <w:sz w:val="18"/>
                <w:szCs w:val="18"/>
              </w:rPr>
              <w:t>verensokeri,</w:t>
            </w:r>
            <w:r w:rsidRPr="106A01D6" w:rsidR="0AE2FCB5">
              <w:rPr>
                <w:rFonts w:ascii="Verdana" w:hAnsi="Verdana"/>
                <w:b w:val="1"/>
                <w:bCs w:val="1"/>
                <w:sz w:val="18"/>
                <w:szCs w:val="18"/>
              </w:rPr>
              <w:t xml:space="preserve"> </w:t>
            </w:r>
            <w:r w:rsidRPr="106A01D6" w:rsidR="5FF20010">
              <w:rPr>
                <w:rFonts w:ascii="Verdana" w:hAnsi="Verdana"/>
                <w:b w:val="1"/>
                <w:bCs w:val="1"/>
                <w:sz w:val="18"/>
                <w:szCs w:val="18"/>
              </w:rPr>
              <w:t>MNA-testi.</w:t>
            </w:r>
            <w:r w:rsidRPr="106A01D6" w:rsidR="0AE2FCB5">
              <w:rPr>
                <w:rFonts w:ascii="Verdana" w:hAnsi="Verdana"/>
                <w:b w:val="1"/>
                <w:bCs w:val="1"/>
                <w:sz w:val="18"/>
                <w:szCs w:val="18"/>
              </w:rPr>
              <w:t xml:space="preserve"> </w:t>
            </w:r>
            <w:r w:rsidRPr="106A01D6" w:rsidR="5FF20010">
              <w:rPr>
                <w:rFonts w:ascii="Verdana" w:hAnsi="Verdana"/>
                <w:b w:val="1"/>
                <w:bCs w:val="1"/>
                <w:sz w:val="18"/>
                <w:szCs w:val="18"/>
              </w:rPr>
              <w:t>Yksikössä käytössä myös CRP-mittari</w:t>
            </w:r>
            <w:r w:rsidRPr="106A01D6" w:rsidR="18304EDE">
              <w:rPr>
                <w:rFonts w:ascii="Verdana" w:hAnsi="Verdana"/>
                <w:b w:val="1"/>
                <w:bCs w:val="1"/>
                <w:sz w:val="18"/>
                <w:szCs w:val="18"/>
              </w:rPr>
              <w:t xml:space="preserve"> </w:t>
            </w:r>
            <w:r w:rsidRPr="106A01D6" w:rsidR="5FF20010">
              <w:rPr>
                <w:rFonts w:ascii="Verdana" w:hAnsi="Verdana"/>
                <w:b w:val="1"/>
                <w:bCs w:val="1"/>
                <w:sz w:val="18"/>
                <w:szCs w:val="18"/>
              </w:rPr>
              <w:t>(mittaa tulehduksia).</w:t>
            </w:r>
            <w:r w:rsidRPr="106A01D6" w:rsidR="0AE2FCB5">
              <w:rPr>
                <w:rFonts w:ascii="Verdana" w:hAnsi="Verdana"/>
                <w:b w:val="1"/>
                <w:bCs w:val="1"/>
                <w:sz w:val="18"/>
                <w:szCs w:val="18"/>
              </w:rPr>
              <w:t xml:space="preserve"> </w:t>
            </w:r>
            <w:r w:rsidRPr="106A01D6" w:rsidR="5FF20010">
              <w:rPr>
                <w:rFonts w:ascii="Verdana" w:hAnsi="Verdana"/>
                <w:b w:val="1"/>
                <w:bCs w:val="1"/>
                <w:sz w:val="18"/>
                <w:szCs w:val="18"/>
              </w:rPr>
              <w:t>Lääketieteellisestä hoidosta vastaa terveyskeskuksen nimeämä lääkäri</w:t>
            </w:r>
            <w:r w:rsidRPr="106A01D6" w:rsidR="0AE2FCB5">
              <w:rPr>
                <w:rFonts w:ascii="Verdana" w:hAnsi="Verdana"/>
                <w:b w:val="1"/>
                <w:bCs w:val="1"/>
                <w:sz w:val="18"/>
                <w:szCs w:val="18"/>
              </w:rPr>
              <w:t xml:space="preserve">. </w:t>
            </w:r>
            <w:r w:rsidRPr="106A01D6" w:rsidR="5FF20010">
              <w:rPr>
                <w:rFonts w:ascii="Verdana" w:hAnsi="Verdana"/>
                <w:b w:val="1"/>
                <w:bCs w:val="1"/>
                <w:sz w:val="18"/>
                <w:szCs w:val="18"/>
              </w:rPr>
              <w:t>Lääkäri on tavoitettavissa vain sovitusti paikan</w:t>
            </w:r>
            <w:r w:rsidRPr="106A01D6" w:rsidR="653DE8FF">
              <w:rPr>
                <w:rFonts w:ascii="Verdana" w:hAnsi="Verdana"/>
                <w:b w:val="1"/>
                <w:bCs w:val="1"/>
                <w:sz w:val="18"/>
                <w:szCs w:val="18"/>
              </w:rPr>
              <w:t xml:space="preserve"> </w:t>
            </w:r>
            <w:r w:rsidRPr="106A01D6" w:rsidR="5FF20010">
              <w:rPr>
                <w:rFonts w:ascii="Verdana" w:hAnsi="Verdana"/>
                <w:b w:val="1"/>
                <w:bCs w:val="1"/>
                <w:sz w:val="18"/>
                <w:szCs w:val="18"/>
              </w:rPr>
              <w:t>päällä,</w:t>
            </w:r>
            <w:r w:rsidRPr="106A01D6" w:rsidR="0AE2FCB5">
              <w:rPr>
                <w:rFonts w:ascii="Verdana" w:hAnsi="Verdana"/>
                <w:b w:val="1"/>
                <w:bCs w:val="1"/>
                <w:sz w:val="18"/>
                <w:szCs w:val="18"/>
              </w:rPr>
              <w:t xml:space="preserve"> </w:t>
            </w:r>
            <w:r w:rsidRPr="106A01D6" w:rsidR="5FF20010">
              <w:rPr>
                <w:rFonts w:ascii="Verdana" w:hAnsi="Verdana"/>
                <w:b w:val="1"/>
                <w:bCs w:val="1"/>
                <w:sz w:val="18"/>
                <w:szCs w:val="18"/>
              </w:rPr>
              <w:t>lääkärinkierrot</w:t>
            </w:r>
            <w:r w:rsidRPr="106A01D6" w:rsidR="1BD28802">
              <w:rPr>
                <w:rFonts w:ascii="Verdana" w:hAnsi="Verdana"/>
                <w:b w:val="1"/>
                <w:bCs w:val="1"/>
                <w:sz w:val="18"/>
                <w:szCs w:val="18"/>
              </w:rPr>
              <w:t xml:space="preserve"> toteutetaan </w:t>
            </w:r>
            <w:r w:rsidRPr="106A01D6" w:rsidR="5FF20010">
              <w:rPr>
                <w:rFonts w:ascii="Verdana" w:hAnsi="Verdana"/>
                <w:b w:val="1"/>
                <w:bCs w:val="1"/>
                <w:sz w:val="18"/>
                <w:szCs w:val="18"/>
              </w:rPr>
              <w:t xml:space="preserve">noin </w:t>
            </w:r>
            <w:r w:rsidRPr="106A01D6" w:rsidR="0DD445F4">
              <w:rPr>
                <w:rFonts w:ascii="Verdana" w:hAnsi="Verdana"/>
                <w:b w:val="1"/>
                <w:bCs w:val="1"/>
                <w:sz w:val="18"/>
                <w:szCs w:val="18"/>
              </w:rPr>
              <w:t>kerran kuukaude</w:t>
            </w:r>
            <w:r w:rsidRPr="106A01D6" w:rsidR="6175A776">
              <w:rPr>
                <w:rFonts w:ascii="Verdana" w:hAnsi="Verdana"/>
                <w:b w:val="1"/>
                <w:bCs w:val="1"/>
                <w:sz w:val="18"/>
                <w:szCs w:val="18"/>
              </w:rPr>
              <w:t xml:space="preserve">n </w:t>
            </w:r>
            <w:r w:rsidRPr="106A01D6" w:rsidR="5FF20010">
              <w:rPr>
                <w:rFonts w:ascii="Verdana" w:hAnsi="Verdana"/>
                <w:b w:val="1"/>
                <w:bCs w:val="1"/>
                <w:sz w:val="18"/>
                <w:szCs w:val="18"/>
              </w:rPr>
              <w:t>välein.</w:t>
            </w:r>
            <w:r w:rsidRPr="106A01D6" w:rsidR="0AE2FCB5">
              <w:rPr>
                <w:rFonts w:ascii="Verdana" w:hAnsi="Verdana"/>
                <w:b w:val="1"/>
                <w:bCs w:val="1"/>
                <w:sz w:val="18"/>
                <w:szCs w:val="18"/>
              </w:rPr>
              <w:t xml:space="preserve"> </w:t>
            </w:r>
            <w:r w:rsidRPr="106A01D6" w:rsidR="5FF20010">
              <w:rPr>
                <w:rFonts w:ascii="Verdana" w:hAnsi="Verdana"/>
                <w:b w:val="1"/>
                <w:bCs w:val="1"/>
                <w:sz w:val="18"/>
                <w:szCs w:val="18"/>
              </w:rPr>
              <w:t>Muina aikoina yhteyden saa puhelimitse</w:t>
            </w:r>
            <w:r w:rsidRPr="106A01D6" w:rsidR="0DD445F4">
              <w:rPr>
                <w:rFonts w:ascii="Verdana" w:hAnsi="Verdana"/>
                <w:b w:val="1"/>
                <w:bCs w:val="1"/>
                <w:sz w:val="18"/>
                <w:szCs w:val="18"/>
              </w:rPr>
              <w:t xml:space="preserve"> päivittäin</w:t>
            </w:r>
            <w:r w:rsidRPr="106A01D6" w:rsidR="5FF20010">
              <w:rPr>
                <w:rFonts w:ascii="Verdana" w:hAnsi="Verdana"/>
                <w:b w:val="1"/>
                <w:bCs w:val="1"/>
                <w:sz w:val="18"/>
                <w:szCs w:val="18"/>
              </w:rPr>
              <w:t>.</w:t>
            </w:r>
            <w:r w:rsidRPr="106A01D6" w:rsidR="0AE2FCB5">
              <w:rPr>
                <w:rFonts w:ascii="Verdana" w:hAnsi="Verdana"/>
                <w:b w:val="1"/>
                <w:bCs w:val="1"/>
                <w:sz w:val="18"/>
                <w:szCs w:val="18"/>
              </w:rPr>
              <w:t xml:space="preserve"> </w:t>
            </w:r>
            <w:r w:rsidRPr="106A01D6" w:rsidR="5FF20010">
              <w:rPr>
                <w:rFonts w:ascii="Verdana" w:hAnsi="Verdana"/>
                <w:b w:val="1"/>
                <w:bCs w:val="1"/>
                <w:sz w:val="18"/>
                <w:szCs w:val="18"/>
              </w:rPr>
              <w:t>Lääkärit tekevät toimistotyöaikaa(virka-aika)</w:t>
            </w:r>
            <w:r w:rsidRPr="106A01D6" w:rsidR="506E9DAB">
              <w:rPr>
                <w:rFonts w:ascii="Verdana" w:hAnsi="Verdana"/>
                <w:b w:val="1"/>
                <w:bCs w:val="1"/>
                <w:sz w:val="18"/>
                <w:szCs w:val="18"/>
              </w:rPr>
              <w:t xml:space="preserve">, </w:t>
            </w:r>
            <w:r w:rsidRPr="106A01D6" w:rsidR="5FF20010">
              <w:rPr>
                <w:rFonts w:ascii="Verdana" w:hAnsi="Verdana"/>
                <w:b w:val="1"/>
                <w:bCs w:val="1"/>
                <w:sz w:val="18"/>
                <w:szCs w:val="18"/>
              </w:rPr>
              <w:t>jonka ulkopuolella otetaan yhteys päivystävään lääkäriin.</w:t>
            </w:r>
            <w:r w:rsidRPr="106A01D6" w:rsidR="0AE2FCB5">
              <w:rPr>
                <w:rFonts w:ascii="Verdana" w:hAnsi="Verdana"/>
                <w:b w:val="1"/>
                <w:bCs w:val="1"/>
                <w:sz w:val="18"/>
                <w:szCs w:val="18"/>
              </w:rPr>
              <w:t xml:space="preserve"> </w:t>
            </w:r>
            <w:r w:rsidRPr="106A01D6" w:rsidR="5FF20010">
              <w:rPr>
                <w:rFonts w:ascii="Verdana" w:hAnsi="Verdana"/>
                <w:b w:val="1"/>
                <w:bCs w:val="1"/>
                <w:sz w:val="18"/>
                <w:szCs w:val="18"/>
              </w:rPr>
              <w:t>Hoitava lääkäri tekee määrä</w:t>
            </w:r>
            <w:r w:rsidRPr="106A01D6" w:rsidR="0AE2FCB5">
              <w:rPr>
                <w:rFonts w:ascii="Verdana" w:hAnsi="Verdana"/>
                <w:b w:val="1"/>
                <w:bCs w:val="1"/>
                <w:sz w:val="18"/>
                <w:szCs w:val="18"/>
              </w:rPr>
              <w:t>aikaistarkastukset asumispalv</w:t>
            </w:r>
            <w:r w:rsidRPr="106A01D6" w:rsidR="5FF20010">
              <w:rPr>
                <w:rFonts w:ascii="Verdana" w:hAnsi="Verdana"/>
                <w:b w:val="1"/>
                <w:bCs w:val="1"/>
                <w:sz w:val="18"/>
                <w:szCs w:val="18"/>
              </w:rPr>
              <w:t>elu yksikössä vähintään kerran vuodessa.</w:t>
            </w:r>
            <w:r w:rsidRPr="106A01D6" w:rsidR="0AE2FCB5">
              <w:rPr>
                <w:rFonts w:ascii="Verdana" w:hAnsi="Verdana"/>
                <w:b w:val="1"/>
                <w:bCs w:val="1"/>
                <w:sz w:val="18"/>
                <w:szCs w:val="18"/>
              </w:rPr>
              <w:t xml:space="preserve"> </w:t>
            </w:r>
            <w:r w:rsidRPr="106A01D6" w:rsidR="0DD445F4">
              <w:rPr>
                <w:rFonts w:ascii="Verdana" w:hAnsi="Verdana"/>
                <w:b w:val="1"/>
                <w:bCs w:val="1"/>
                <w:sz w:val="18"/>
                <w:szCs w:val="18"/>
              </w:rPr>
              <w:t>Geriatrin konsultaatiomahdollisuus on kuukausittain</w:t>
            </w:r>
            <w:r w:rsidRPr="106A01D6" w:rsidR="5FF20010">
              <w:rPr>
                <w:rFonts w:ascii="Verdana" w:hAnsi="Verdana"/>
                <w:b w:val="1"/>
                <w:bCs w:val="1"/>
                <w:sz w:val="18"/>
                <w:szCs w:val="18"/>
              </w:rPr>
              <w:t>. Asukkaiden kuolemantapauksia varten on asumispalveluyksikössä</w:t>
            </w:r>
            <w:r w:rsidRPr="106A01D6" w:rsidR="0AE2FCB5">
              <w:rPr>
                <w:rFonts w:ascii="Verdana" w:hAnsi="Verdana"/>
                <w:b w:val="1"/>
                <w:bCs w:val="1"/>
                <w:sz w:val="18"/>
                <w:szCs w:val="18"/>
              </w:rPr>
              <w:t xml:space="preserve"> </w:t>
            </w:r>
            <w:r w:rsidRPr="106A01D6" w:rsidR="5FF20010">
              <w:rPr>
                <w:rFonts w:ascii="Verdana" w:hAnsi="Verdana"/>
                <w:b w:val="1"/>
                <w:bCs w:val="1"/>
                <w:sz w:val="18"/>
                <w:szCs w:val="18"/>
              </w:rPr>
              <w:t>ohjeet</w:t>
            </w:r>
            <w:r w:rsidRPr="106A01D6" w:rsidR="3F47CDF2">
              <w:rPr>
                <w:rFonts w:ascii="Verdana" w:hAnsi="Verdana"/>
                <w:b w:val="1"/>
                <w:bCs w:val="1"/>
                <w:sz w:val="18"/>
                <w:szCs w:val="18"/>
              </w:rPr>
              <w:t>,</w:t>
            </w:r>
            <w:r w:rsidRPr="106A01D6" w:rsidR="5FF20010">
              <w:rPr>
                <w:rFonts w:ascii="Verdana" w:hAnsi="Verdana"/>
                <w:b w:val="1"/>
                <w:bCs w:val="1"/>
                <w:sz w:val="18"/>
                <w:szCs w:val="18"/>
              </w:rPr>
              <w:t xml:space="preserve"> kuinka toimia </w:t>
            </w:r>
            <w:r w:rsidRPr="106A01D6" w:rsidR="5FF20010">
              <w:rPr>
                <w:rFonts w:ascii="Verdana" w:hAnsi="Verdana"/>
                <w:b w:val="1"/>
                <w:bCs w:val="1"/>
                <w:sz w:val="18"/>
                <w:szCs w:val="18"/>
              </w:rPr>
              <w:t>virka-aikana</w:t>
            </w:r>
            <w:r w:rsidRPr="106A01D6" w:rsidR="5FF20010">
              <w:rPr>
                <w:rFonts w:ascii="Verdana" w:hAnsi="Verdana"/>
                <w:b w:val="1"/>
                <w:bCs w:val="1"/>
                <w:sz w:val="18"/>
                <w:szCs w:val="18"/>
              </w:rPr>
              <w:t xml:space="preserve"> että sen ulkopuolella. </w:t>
            </w:r>
          </w:p>
          <w:p w:rsidR="00E91243" w:rsidP="004C7225" w:rsidRDefault="00780899" w14:paraId="6CF825B9" w14:textId="07C0C229">
            <w:pPr>
              <w:pStyle w:val="NormaaliWWW"/>
              <w:rPr>
                <w:sz w:val="22"/>
                <w:szCs w:val="22"/>
              </w:rPr>
            </w:pPr>
            <w:r w:rsidRPr="106A01D6" w:rsidR="7DE957DA">
              <w:rPr>
                <w:rFonts w:ascii="Verdana" w:hAnsi="Verdana"/>
                <w:b w:val="1"/>
                <w:bCs w:val="1"/>
                <w:sz w:val="18"/>
                <w:szCs w:val="18"/>
              </w:rPr>
              <w:t xml:space="preserve">Asumispalvelujen asukkailla on </w:t>
            </w:r>
            <w:r w:rsidRPr="106A01D6" w:rsidR="7DE957DA">
              <w:rPr>
                <w:rFonts w:ascii="Verdana" w:hAnsi="Verdana"/>
                <w:b w:val="1"/>
                <w:bCs w:val="1"/>
                <w:sz w:val="18"/>
                <w:szCs w:val="18"/>
              </w:rPr>
              <w:t>turvaranneke</w:t>
            </w:r>
            <w:r w:rsidRPr="106A01D6" w:rsidR="52BCA6F9">
              <w:rPr>
                <w:rFonts w:ascii="Verdana" w:hAnsi="Verdana"/>
                <w:b w:val="1"/>
                <w:bCs w:val="1"/>
                <w:sz w:val="18"/>
                <w:szCs w:val="18"/>
              </w:rPr>
              <w:t>,</w:t>
            </w:r>
            <w:r w:rsidRPr="106A01D6" w:rsidR="7DE957DA">
              <w:rPr>
                <w:rFonts w:ascii="Verdana" w:hAnsi="Verdana"/>
                <w:b w:val="1"/>
                <w:bCs w:val="1"/>
                <w:sz w:val="18"/>
                <w:szCs w:val="18"/>
              </w:rPr>
              <w:t xml:space="preserve"> jolla voi hälyttää apua 24/vrk,</w:t>
            </w:r>
            <w:r w:rsidRPr="106A01D6" w:rsidR="1E4CEB02">
              <w:rPr>
                <w:rFonts w:ascii="Verdana" w:hAnsi="Verdana"/>
                <w:b w:val="1"/>
                <w:bCs w:val="1"/>
                <w:sz w:val="18"/>
                <w:szCs w:val="18"/>
              </w:rPr>
              <w:t xml:space="preserve"> </w:t>
            </w:r>
            <w:r w:rsidRPr="106A01D6" w:rsidR="7DE957DA">
              <w:rPr>
                <w:rFonts w:ascii="Verdana" w:hAnsi="Verdana"/>
                <w:b w:val="1"/>
                <w:bCs w:val="1"/>
                <w:sz w:val="18"/>
                <w:szCs w:val="18"/>
              </w:rPr>
              <w:t xml:space="preserve">kiireellistä apua voi hälyttää numerosta 112. Lääketieteellisestä hoidosta vastaa </w:t>
            </w:r>
            <w:r w:rsidRPr="106A01D6" w:rsidR="32CABFD6">
              <w:rPr>
                <w:rFonts w:ascii="Verdana" w:hAnsi="Verdana"/>
                <w:b w:val="1"/>
                <w:bCs w:val="1"/>
                <w:sz w:val="18"/>
                <w:szCs w:val="18"/>
              </w:rPr>
              <w:t xml:space="preserve">lääkäri </w:t>
            </w:r>
            <w:r w:rsidRPr="106A01D6" w:rsidR="35D6E810">
              <w:rPr>
                <w:rFonts w:ascii="Verdana" w:hAnsi="Verdana"/>
                <w:b w:val="1"/>
                <w:bCs w:val="1"/>
                <w:sz w:val="18"/>
                <w:szCs w:val="18"/>
              </w:rPr>
              <w:t xml:space="preserve">Maarit </w:t>
            </w:r>
            <w:r w:rsidRPr="106A01D6" w:rsidR="35D6E810">
              <w:rPr>
                <w:rFonts w:ascii="Verdana" w:hAnsi="Verdana"/>
                <w:b w:val="1"/>
                <w:bCs w:val="1"/>
                <w:sz w:val="18"/>
                <w:szCs w:val="18"/>
              </w:rPr>
              <w:t>Matinolli</w:t>
            </w:r>
            <w:r w:rsidRPr="106A01D6" w:rsidR="32CABFD6">
              <w:rPr>
                <w:rFonts w:ascii="Verdana" w:hAnsi="Verdana"/>
                <w:b w:val="1"/>
                <w:bCs w:val="1"/>
                <w:sz w:val="18"/>
                <w:szCs w:val="18"/>
              </w:rPr>
              <w:t>.</w:t>
            </w:r>
            <w:r w:rsidRPr="106A01D6" w:rsidR="7DE957DA">
              <w:rPr>
                <w:rFonts w:ascii="Verdana" w:hAnsi="Verdana"/>
                <w:b w:val="1"/>
                <w:bCs w:val="1"/>
                <w:sz w:val="18"/>
                <w:szCs w:val="18"/>
              </w:rPr>
              <w:t xml:space="preserve"> Hoitotyöstä vastaa</w:t>
            </w:r>
            <w:r w:rsidRPr="106A01D6" w:rsidR="5D3BCA73">
              <w:rPr>
                <w:rFonts w:ascii="Verdana" w:hAnsi="Verdana"/>
                <w:b w:val="1"/>
                <w:bCs w:val="1"/>
                <w:sz w:val="18"/>
                <w:szCs w:val="18"/>
              </w:rPr>
              <w:t xml:space="preserve"> </w:t>
            </w:r>
            <w:r w:rsidRPr="106A01D6" w:rsidR="32CABFD6">
              <w:rPr>
                <w:rFonts w:ascii="Verdana" w:hAnsi="Verdana"/>
                <w:b w:val="1"/>
                <w:bCs w:val="1"/>
                <w:sz w:val="18"/>
                <w:szCs w:val="18"/>
              </w:rPr>
              <w:t>palvelukeskuksen sairaanhoitajat.</w:t>
            </w:r>
          </w:p>
          <w:p w:rsidRPr="00E91243" w:rsidR="00E91243" w:rsidP="00E91243" w:rsidRDefault="00E91243" w14:paraId="6CF825BA" w14:textId="77777777">
            <w:pPr>
              <w:pStyle w:val="Arial9"/>
            </w:pPr>
          </w:p>
        </w:tc>
      </w:tr>
      <w:tr w:rsidRPr="00E91243" w:rsidR="00E91243" w:rsidTr="106A01D6" w14:paraId="6CF825BF" w14:textId="77777777">
        <w:tc>
          <w:tcPr>
            <w:tcW w:w="10189" w:type="dxa"/>
            <w:tcMar/>
          </w:tcPr>
          <w:p w:rsidR="00E91243" w:rsidP="00E91243" w:rsidRDefault="00E91243" w14:paraId="6CF825BC" w14:textId="77777777">
            <w:pPr>
              <w:pStyle w:val="Arial9"/>
            </w:pPr>
            <w:r>
              <w:t xml:space="preserve">c) </w:t>
            </w:r>
            <w:r w:rsidRPr="006C1728">
              <w:t>Kuka yksikössä vastaa asiakkaiden terveyden- ja sairaanhoidosta?</w:t>
            </w:r>
          </w:p>
          <w:p w:rsidRPr="004C7225" w:rsidR="00E91243" w:rsidP="5F4C340C" w:rsidRDefault="008510EC" w14:paraId="6CF825BD" w14:textId="64C8F629">
            <w:pPr>
              <w:pStyle w:val="Arial9"/>
              <w:rPr>
                <w:rFonts w:ascii="Verdana" w:hAnsi="Verdana"/>
                <w:b w:val="1"/>
                <w:bCs w:val="1"/>
              </w:rPr>
            </w:pPr>
            <w:r w:rsidRPr="5F4C340C" w:rsidR="008510EC">
              <w:rPr>
                <w:rFonts w:ascii="Verdana" w:hAnsi="Verdana"/>
                <w:b w:val="1"/>
                <w:bCs w:val="1"/>
              </w:rPr>
              <w:t xml:space="preserve">Lääkäri </w:t>
            </w:r>
            <w:r w:rsidRPr="5F4C340C" w:rsidR="1F9B88EC">
              <w:rPr>
                <w:rFonts w:ascii="Verdana" w:hAnsi="Verdana"/>
                <w:b w:val="1"/>
                <w:bCs w:val="1"/>
              </w:rPr>
              <w:t>Maarit Matinolli</w:t>
            </w:r>
            <w:r w:rsidRPr="5F4C340C" w:rsidR="008510EC">
              <w:rPr>
                <w:rFonts w:ascii="Verdana" w:hAnsi="Verdana"/>
                <w:b w:val="1"/>
                <w:bCs w:val="1"/>
              </w:rPr>
              <w:t>.</w:t>
            </w:r>
          </w:p>
          <w:p w:rsidRPr="006C1728" w:rsidR="00E91243" w:rsidP="00E91243" w:rsidRDefault="00E91243" w14:paraId="6CF825BE" w14:textId="77777777">
            <w:pPr>
              <w:pStyle w:val="Arial9"/>
            </w:pPr>
          </w:p>
        </w:tc>
      </w:tr>
      <w:tr w:rsidRPr="00E91243" w:rsidR="00E91243" w:rsidTr="106A01D6" w14:paraId="6CF825C6" w14:textId="77777777">
        <w:tc>
          <w:tcPr>
            <w:tcW w:w="10189" w:type="dxa"/>
            <w:tcMar/>
          </w:tcPr>
          <w:p w:rsidRPr="00E91243" w:rsidR="00E91243" w:rsidP="00980D2F" w:rsidRDefault="00980D2F" w14:paraId="6CF825C0" w14:textId="77777777">
            <w:pPr>
              <w:pStyle w:val="Otsikko2"/>
              <w:numPr>
                <w:ilvl w:val="0"/>
                <w:numId w:val="0"/>
              </w:numPr>
            </w:pPr>
            <w:bookmarkStart w:name="_Toc446270723" w:id="15"/>
            <w:r>
              <w:lastRenderedPageBreak/>
              <w:t xml:space="preserve">4.3.5 </w:t>
            </w:r>
            <w:r w:rsidRPr="00E91243" w:rsidR="00E91243">
              <w:t>Lääkehoito</w:t>
            </w:r>
            <w:bookmarkEnd w:id="15"/>
          </w:p>
          <w:p w:rsidRPr="006C1728" w:rsidR="00E91243" w:rsidP="004C7225" w:rsidRDefault="00E91243" w14:paraId="6CF825C5" w14:textId="77777777">
            <w:pPr>
              <w:pStyle w:val="Arial9"/>
              <w:jc w:val="both"/>
            </w:pPr>
          </w:p>
        </w:tc>
      </w:tr>
      <w:tr w:rsidRPr="00E91243" w:rsidR="00E91243" w:rsidTr="106A01D6" w14:paraId="6CF825CA" w14:textId="77777777">
        <w:tc>
          <w:tcPr>
            <w:tcW w:w="10189" w:type="dxa"/>
            <w:tcMar/>
          </w:tcPr>
          <w:p w:rsidR="00E91243" w:rsidP="00E91243" w:rsidRDefault="00E91243" w14:paraId="6CF825C7" w14:textId="77777777">
            <w:pPr>
              <w:pStyle w:val="Arial9"/>
            </w:pPr>
            <w:r>
              <w:t xml:space="preserve">a) </w:t>
            </w:r>
            <w:r w:rsidRPr="006C1728">
              <w:t>Miten toimintayksikön lääkehoitosuunnitelmaa seurataan ja päivitetään?</w:t>
            </w:r>
          </w:p>
          <w:p w:rsidRPr="004C7225" w:rsidR="00E91243" w:rsidP="00E91243" w:rsidRDefault="008510EC" w14:paraId="6CF825C8" w14:textId="77777777">
            <w:pPr>
              <w:pStyle w:val="Arial9"/>
              <w:rPr>
                <w:rFonts w:ascii="Verdana" w:hAnsi="Verdana"/>
                <w:b/>
                <w:szCs w:val="18"/>
              </w:rPr>
            </w:pPr>
            <w:r w:rsidRPr="004C7225">
              <w:rPr>
                <w:rFonts w:ascii="Verdana" w:hAnsi="Verdana"/>
                <w:b/>
                <w:szCs w:val="18"/>
              </w:rPr>
              <w:t>Lääkehoitosuunnitelma päivitetään vuosittain ja tarvittaessa.</w:t>
            </w:r>
          </w:p>
          <w:p w:rsidRPr="00E91243" w:rsidR="00E91243" w:rsidP="00E91243" w:rsidRDefault="00E91243" w14:paraId="6CF825C9" w14:textId="77777777">
            <w:pPr>
              <w:pStyle w:val="Arial9"/>
              <w:rPr>
                <w:b/>
              </w:rPr>
            </w:pPr>
          </w:p>
        </w:tc>
      </w:tr>
      <w:tr w:rsidRPr="00E91243" w:rsidR="00E91243" w:rsidTr="106A01D6" w14:paraId="6CF825CE" w14:textId="77777777">
        <w:tc>
          <w:tcPr>
            <w:tcW w:w="10189" w:type="dxa"/>
            <w:tcMar/>
          </w:tcPr>
          <w:p w:rsidR="00E91243" w:rsidP="00E91243" w:rsidRDefault="00E91243" w14:paraId="6CF825CB" w14:textId="77777777">
            <w:pPr>
              <w:pStyle w:val="Arial9"/>
            </w:pPr>
            <w:r>
              <w:t xml:space="preserve">b) </w:t>
            </w:r>
            <w:r w:rsidRPr="006C1728">
              <w:t>Kuka yksikössä vastaa lääkehoidosta?</w:t>
            </w:r>
          </w:p>
          <w:p w:rsidRPr="004C7225" w:rsidR="00E91243" w:rsidP="5F4C340C" w:rsidRDefault="008510EC" w14:paraId="6CF825CC" w14:textId="1E13324E">
            <w:pPr>
              <w:pStyle w:val="Arial9"/>
              <w:rPr>
                <w:rFonts w:ascii="Verdana" w:hAnsi="Verdana"/>
                <w:b w:val="1"/>
                <w:bCs w:val="1"/>
              </w:rPr>
            </w:pPr>
            <w:r w:rsidRPr="5F4C340C" w:rsidR="008510EC">
              <w:rPr>
                <w:rFonts w:ascii="Verdana" w:hAnsi="Verdana"/>
                <w:b w:val="1"/>
                <w:bCs w:val="1"/>
              </w:rPr>
              <w:t xml:space="preserve">Lääkäri </w:t>
            </w:r>
            <w:r w:rsidRPr="5F4C340C" w:rsidR="29981E40">
              <w:rPr>
                <w:rFonts w:ascii="Verdana" w:hAnsi="Verdana"/>
                <w:b w:val="1"/>
                <w:bCs w:val="1"/>
              </w:rPr>
              <w:t>Maarit Matinolli</w:t>
            </w:r>
            <w:r w:rsidRPr="5F4C340C" w:rsidR="008510EC">
              <w:rPr>
                <w:rFonts w:ascii="Verdana" w:hAnsi="Verdana"/>
                <w:b w:val="1"/>
                <w:bCs w:val="1"/>
              </w:rPr>
              <w:t>.</w:t>
            </w:r>
          </w:p>
          <w:p w:rsidRPr="006C1728" w:rsidR="00E91243" w:rsidP="00E91243" w:rsidRDefault="00E91243" w14:paraId="6CF825CD" w14:textId="77777777">
            <w:pPr>
              <w:pStyle w:val="Arial9"/>
            </w:pPr>
          </w:p>
        </w:tc>
      </w:tr>
      <w:tr w:rsidRPr="00E91243" w:rsidR="00E91243" w:rsidTr="106A01D6" w14:paraId="6CF825D3" w14:textId="77777777">
        <w:tc>
          <w:tcPr>
            <w:tcW w:w="10189" w:type="dxa"/>
            <w:tcMar/>
          </w:tcPr>
          <w:p w:rsidRPr="00065959" w:rsidR="00E91243" w:rsidP="00980D2F" w:rsidRDefault="00980D2F" w14:paraId="6CF825CF" w14:textId="77777777">
            <w:pPr>
              <w:pStyle w:val="Otsikko2"/>
              <w:numPr>
                <w:ilvl w:val="0"/>
                <w:numId w:val="0"/>
              </w:numPr>
            </w:pPr>
            <w:bookmarkStart w:name="_Toc446270724" w:id="16"/>
            <w:r>
              <w:t xml:space="preserve">4.3.6 </w:t>
            </w:r>
            <w:r w:rsidRPr="00065959" w:rsidR="00E91243">
              <w:t>Y</w:t>
            </w:r>
            <w:r>
              <w:t>hteistyö eri toimijoiden</w:t>
            </w:r>
            <w:r w:rsidRPr="00065959" w:rsidR="00E91243">
              <w:t xml:space="preserve"> kanssa</w:t>
            </w:r>
            <w:bookmarkEnd w:id="16"/>
          </w:p>
          <w:p w:rsidRPr="006C1728" w:rsidR="00E9011A" w:rsidP="004C7225" w:rsidRDefault="00E9011A" w14:paraId="6CF825D2" w14:textId="77777777">
            <w:pPr>
              <w:pStyle w:val="Arial9"/>
              <w:jc w:val="both"/>
            </w:pPr>
          </w:p>
        </w:tc>
      </w:tr>
      <w:tr w:rsidRPr="00E91243" w:rsidR="00065959" w:rsidTr="106A01D6" w14:paraId="6CF825D7" w14:textId="77777777">
        <w:tc>
          <w:tcPr>
            <w:tcW w:w="10189" w:type="dxa"/>
            <w:tcMar/>
          </w:tcPr>
          <w:p w:rsidR="00065959" w:rsidP="00E91243" w:rsidRDefault="00065959" w14:paraId="6CF825D4" w14:textId="77777777">
            <w:pPr>
              <w:pStyle w:val="Arial9"/>
            </w:pPr>
            <w:r w:rsidRPr="00712B9C">
              <w:t xml:space="preserve">Miten yhteistyö ja tiedonkulku asiakkaan palvelukokonaisuuteen kuuluvien muiden </w:t>
            </w:r>
            <w:proofErr w:type="spellStart"/>
            <w:r w:rsidRPr="00712B9C">
              <w:t>sosiaali</w:t>
            </w:r>
            <w:proofErr w:type="spellEnd"/>
            <w:r w:rsidRPr="00712B9C">
              <w:t>- ja terveydenhuollon palvelunantajien kanssa toteutetaan?</w:t>
            </w:r>
          </w:p>
          <w:p w:rsidRPr="004C7225" w:rsidR="00065959" w:rsidP="106A01D6" w:rsidRDefault="008510EC" w14:paraId="6CF825D5" w14:textId="1BA1D11A">
            <w:pPr>
              <w:pStyle w:val="Arial9"/>
              <w:rPr>
                <w:rFonts w:ascii="Verdana" w:hAnsi="Verdana"/>
                <w:b w:val="1"/>
                <w:bCs w:val="1"/>
              </w:rPr>
            </w:pPr>
            <w:r w:rsidRPr="106A01D6" w:rsidR="2A5E6D66">
              <w:rPr>
                <w:rFonts w:ascii="Verdana" w:hAnsi="Verdana"/>
                <w:b w:val="1"/>
                <w:bCs w:val="1"/>
              </w:rPr>
              <w:t>Hoito-</w:t>
            </w:r>
            <w:r w:rsidRPr="106A01D6" w:rsidR="153F87F1">
              <w:rPr>
                <w:rFonts w:ascii="Verdana" w:hAnsi="Verdana"/>
                <w:b w:val="1"/>
                <w:bCs w:val="1"/>
              </w:rPr>
              <w:t xml:space="preserve"> </w:t>
            </w:r>
            <w:r w:rsidRPr="106A01D6" w:rsidR="2A5E6D66">
              <w:rPr>
                <w:rFonts w:ascii="Verdana" w:hAnsi="Verdana"/>
                <w:b w:val="1"/>
                <w:bCs w:val="1"/>
              </w:rPr>
              <w:t>ja</w:t>
            </w:r>
            <w:r w:rsidRPr="106A01D6" w:rsidR="2A5E6D66">
              <w:rPr>
                <w:rFonts w:ascii="Verdana" w:hAnsi="Verdana"/>
                <w:b w:val="1"/>
                <w:bCs w:val="1"/>
              </w:rPr>
              <w:t xml:space="preserve"> palvelusuunnitelmassa on kirjattuna</w:t>
            </w:r>
            <w:r w:rsidRPr="106A01D6" w:rsidR="0DD445F4">
              <w:rPr>
                <w:rFonts w:ascii="Verdana" w:hAnsi="Verdana"/>
                <w:b w:val="1"/>
                <w:bCs w:val="1"/>
              </w:rPr>
              <w:t xml:space="preserve"> asiakkaan tarvitsemat </w:t>
            </w:r>
            <w:r w:rsidRPr="106A01D6" w:rsidR="2A5E6D66">
              <w:rPr>
                <w:rFonts w:ascii="Verdana" w:hAnsi="Verdana"/>
                <w:b w:val="1"/>
                <w:bCs w:val="1"/>
              </w:rPr>
              <w:t xml:space="preserve">palvelut. </w:t>
            </w:r>
          </w:p>
          <w:p w:rsidRPr="00065959" w:rsidR="00065959" w:rsidP="00E91243" w:rsidRDefault="00065959" w14:paraId="6CF825D6" w14:textId="77777777">
            <w:pPr>
              <w:pStyle w:val="Arial9"/>
              <w:rPr>
                <w:b/>
              </w:rPr>
            </w:pPr>
          </w:p>
        </w:tc>
      </w:tr>
      <w:tr w:rsidRPr="00E91243" w:rsidR="00065959" w:rsidTr="106A01D6" w14:paraId="6CF825DE" w14:textId="77777777">
        <w:trPr>
          <w:trHeight w:val="2043"/>
        </w:trPr>
        <w:tc>
          <w:tcPr>
            <w:tcW w:w="10189" w:type="dxa"/>
            <w:tcMar/>
          </w:tcPr>
          <w:p w:rsidR="00065959" w:rsidP="00E91243" w:rsidRDefault="00065959" w14:paraId="6CF825D8" w14:textId="77777777">
            <w:pPr>
              <w:pStyle w:val="Arial9"/>
            </w:pPr>
            <w:proofErr w:type="gramStart"/>
            <w:r w:rsidRPr="00065959">
              <w:rPr>
                <w:b/>
              </w:rPr>
              <w:t xml:space="preserve">Alihankintana tuotetut </w:t>
            </w:r>
            <w:r w:rsidRPr="00065959" w:rsidR="00E53857">
              <w:rPr>
                <w:b/>
              </w:rPr>
              <w:t>palvelut</w:t>
            </w:r>
            <w:r w:rsidRPr="00065959" w:rsidR="00E53857">
              <w:t xml:space="preserve"> </w:t>
            </w:r>
            <w:r w:rsidR="00E53857">
              <w:t>(määräyksen</w:t>
            </w:r>
            <w:r w:rsidRPr="00065959">
              <w:t xml:space="preserve"> kohta 4.1.1.)</w:t>
            </w:r>
            <w:proofErr w:type="gramEnd"/>
          </w:p>
          <w:p w:rsidR="00065959" w:rsidP="00E91243" w:rsidRDefault="00065959" w14:paraId="6CF825D9" w14:textId="77777777">
            <w:pPr>
              <w:pStyle w:val="Arial9"/>
            </w:pPr>
          </w:p>
          <w:p w:rsidR="00AD1D9C" w:rsidP="00AD1D9C" w:rsidRDefault="00065959" w14:paraId="40FDF307" w14:textId="77777777">
            <w:pPr>
              <w:jc w:val="both"/>
              <w:rPr>
                <w:rFonts w:cs="Arial"/>
                <w:sz w:val="18"/>
                <w:szCs w:val="20"/>
                <w:lang w:eastAsia="fi-FI"/>
              </w:rPr>
            </w:pPr>
            <w:r>
              <w:rPr>
                <w:rFonts w:cs="Arial"/>
                <w:sz w:val="18"/>
                <w:szCs w:val="20"/>
                <w:lang w:eastAsia="fi-FI"/>
              </w:rPr>
              <w:t>Miten varmistetaan, että ali</w:t>
            </w:r>
            <w:r w:rsidRPr="00065959">
              <w:rPr>
                <w:rFonts w:cs="Arial"/>
                <w:sz w:val="18"/>
                <w:szCs w:val="20"/>
                <w:lang w:eastAsia="fi-FI"/>
              </w:rPr>
              <w:t>hankintana tuotetut palvelut vastaavat niille asetettuja sisältö-, laatu- ja asiakasturvallisuusvaatimuksia?</w:t>
            </w:r>
          </w:p>
          <w:p w:rsidRPr="00712B9C" w:rsidR="00065959" w:rsidP="00AD1D9C" w:rsidRDefault="004C7225" w14:paraId="5E15F354" w14:textId="5D79421B">
            <w:pPr>
              <w:jc w:val="both"/>
            </w:pPr>
            <w:r w:rsidRPr="5F4C340C" w:rsidR="1CB60C0B">
              <w:rPr>
                <w:rFonts w:ascii="Verdana" w:hAnsi="Verdana"/>
                <w:b w:val="1"/>
                <w:bCs w:val="1"/>
                <w:sz w:val="18"/>
                <w:szCs w:val="18"/>
              </w:rPr>
              <w:t>Kiinteistö</w:t>
            </w:r>
            <w:r w:rsidRPr="5F4C340C" w:rsidR="28AE5010">
              <w:rPr>
                <w:rFonts w:ascii="Verdana" w:hAnsi="Verdana"/>
                <w:b w:val="1"/>
                <w:bCs w:val="1"/>
                <w:sz w:val="18"/>
                <w:szCs w:val="18"/>
              </w:rPr>
              <w:t xml:space="preserve">huollosta vastaa Siikalatvan kunta. Rakennuksessa on koneellinen ilmanvaihto. </w:t>
            </w:r>
            <w:r w:rsidRPr="5F4C340C" w:rsidR="1B1DB3D8">
              <w:rPr>
                <w:rFonts w:ascii="Verdana" w:hAnsi="Verdana"/>
                <w:b w:val="1"/>
                <w:bCs w:val="1"/>
                <w:sz w:val="18"/>
                <w:szCs w:val="18"/>
              </w:rPr>
              <w:t>K</w:t>
            </w:r>
            <w:r w:rsidRPr="5F4C340C" w:rsidR="28AE5010">
              <w:rPr>
                <w:rFonts w:ascii="Verdana" w:hAnsi="Verdana"/>
                <w:b w:val="1"/>
                <w:bCs w:val="1"/>
                <w:sz w:val="18"/>
                <w:szCs w:val="18"/>
              </w:rPr>
              <w:t>iinteistöhuolto vastaa ilmastointilaitteiden toiminnasta ja huollosta. Havaituista ongelmatilanteista (ilmastointi, näkyvät kosteusvauriot, hajuhaitat jne.) tehdään ilmoitus kiinteistöhuoltoon Siikalatvan kunnan sivuilla olevan ilmoituslinkin kautta. Mikäli ilmenee terveydellisiä oireita, otetaan esimiesten välityksellä yhteys terveydenhuoltoviranomaisiin toimintaohjeiden saamiseksi.</w:t>
            </w:r>
            <w:r w:rsidRPr="5F4C340C" w:rsidR="65BF3908">
              <w:rPr>
                <w:rFonts w:ascii="Verdana" w:hAnsi="Verdana"/>
                <w:b w:val="1"/>
                <w:bCs w:val="1"/>
                <w:sz w:val="18"/>
                <w:szCs w:val="18"/>
              </w:rPr>
              <w:t xml:space="preserve"> </w:t>
            </w:r>
          </w:p>
          <w:p w:rsidRPr="00712B9C" w:rsidR="00065959" w:rsidP="5F4C340C" w:rsidRDefault="004C7225" w14:paraId="6CF825DD" w14:textId="7D92F787">
            <w:pPr>
              <w:pStyle w:val="Normaali"/>
              <w:jc w:val="both"/>
              <w:rPr>
                <w:rFonts w:ascii="Verdana" w:hAnsi="Verdana"/>
                <w:b w:val="1"/>
                <w:bCs w:val="1"/>
                <w:sz w:val="18"/>
                <w:szCs w:val="18"/>
              </w:rPr>
            </w:pPr>
            <w:r w:rsidRPr="5F4C340C" w:rsidR="65BF3908">
              <w:rPr>
                <w:rFonts w:ascii="Verdana" w:hAnsi="Verdana"/>
                <w:b w:val="1"/>
                <w:bCs w:val="1"/>
                <w:sz w:val="18"/>
                <w:szCs w:val="18"/>
              </w:rPr>
              <w:t>Siivouspalvelut ISS</w:t>
            </w:r>
          </w:p>
        </w:tc>
      </w:tr>
    </w:tbl>
    <w:p w:rsidR="00065959" w:rsidRDefault="00065959" w14:paraId="6CF825DF" w14:textId="77777777"/>
    <w:p w:rsidRPr="00580817" w:rsidR="00065959" w:rsidP="00580817" w:rsidRDefault="00E84462" w14:paraId="6CF825E0" w14:textId="77777777">
      <w:pPr>
        <w:pStyle w:val="Otsikko1"/>
      </w:pPr>
      <w:bookmarkStart w:name="_Toc446270725" w:id="17"/>
      <w:r>
        <w:t>7</w:t>
      </w:r>
      <w:r w:rsidR="00580817">
        <w:t xml:space="preserve"> </w:t>
      </w:r>
      <w:r w:rsidRPr="00580817" w:rsidR="00065959">
        <w:t>ASIAKASTURVALLISUUS (4.4)</w:t>
      </w:r>
      <w:bookmarkEnd w:id="17"/>
    </w:p>
    <w:tbl>
      <w:tblPr>
        <w:tblStyle w:val="TaulukkoRuudukko"/>
        <w:tblW w:w="0" w:type="auto"/>
        <w:tblLook w:val="04A0" w:firstRow="1" w:lastRow="0" w:firstColumn="1" w:lastColumn="0" w:noHBand="0" w:noVBand="1"/>
      </w:tblPr>
      <w:tblGrid>
        <w:gridCol w:w="10189"/>
      </w:tblGrid>
      <w:tr w:rsidRPr="00E91243" w:rsidR="00065959" w:rsidTr="106A01D6" w14:paraId="6CF825E5" w14:textId="77777777">
        <w:tc>
          <w:tcPr>
            <w:tcW w:w="10189" w:type="dxa"/>
            <w:tcMar/>
          </w:tcPr>
          <w:p w:rsidRPr="0079641E" w:rsidR="0079641E" w:rsidP="0079641E" w:rsidRDefault="0079641E" w14:paraId="6CF825E1" w14:textId="77777777">
            <w:pPr>
              <w:pStyle w:val="Arial9"/>
              <w:rPr>
                <w:b/>
              </w:rPr>
            </w:pPr>
            <w:r w:rsidRPr="0079641E">
              <w:rPr>
                <w:b/>
              </w:rPr>
              <w:t>Yhteistyö turvallisuudesta vastaavien viranomaisten ja toimijoiden kanssa</w:t>
            </w:r>
          </w:p>
          <w:p w:rsidRPr="0079641E" w:rsidR="0079641E" w:rsidP="004C7225" w:rsidRDefault="0079641E" w14:paraId="6CF825E4" w14:textId="130F3083">
            <w:pPr>
              <w:jc w:val="both"/>
            </w:pPr>
          </w:p>
        </w:tc>
      </w:tr>
      <w:tr w:rsidRPr="00E91243" w:rsidR="0079641E" w:rsidTr="106A01D6" w14:paraId="6CF825EE" w14:textId="77777777">
        <w:trPr>
          <w:trHeight w:val="1835"/>
        </w:trPr>
        <w:tc>
          <w:tcPr>
            <w:tcW w:w="10189" w:type="dxa"/>
            <w:tcMar/>
          </w:tcPr>
          <w:p w:rsidR="0079641E" w:rsidP="0079641E" w:rsidRDefault="0079641E" w14:paraId="6CF825E6" w14:textId="77777777">
            <w:pPr>
              <w:pStyle w:val="Arial9"/>
            </w:pPr>
            <w:r>
              <w:t>Miten yksikkö kehittää valmiuksiaan asiakasturvallisuuden parantamiseksi ja miten yhteistyötä tehdään muiden asiakasturvallisuudesta vastaavien viranomaiset ja toimijoiden kanssa?</w:t>
            </w:r>
          </w:p>
          <w:p w:rsidRPr="00D222E4" w:rsidR="00D222E4" w:rsidP="106A01D6" w:rsidRDefault="00D222E4" w14:paraId="6CF825E7" w14:textId="1E374914">
            <w:pPr>
              <w:pStyle w:val="NormaaliWWW"/>
              <w:rPr>
                <w:rFonts w:ascii="Verdana" w:hAnsi="Verdana"/>
                <w:b w:val="1"/>
                <w:bCs w:val="1"/>
                <w:sz w:val="18"/>
                <w:szCs w:val="18"/>
              </w:rPr>
            </w:pPr>
            <w:r w:rsidRPr="106A01D6" w:rsidR="7A1AE51B">
              <w:rPr>
                <w:rFonts w:ascii="Verdana" w:hAnsi="Verdana"/>
                <w:b w:val="1"/>
                <w:bCs w:val="1"/>
                <w:sz w:val="18"/>
                <w:szCs w:val="18"/>
              </w:rPr>
              <w:t>Palvelukeskukseen hankituista laitteista on tehty laiteluettelo</w:t>
            </w:r>
            <w:r w:rsidRPr="106A01D6" w:rsidR="69C79321">
              <w:rPr>
                <w:rFonts w:ascii="Verdana" w:hAnsi="Verdana"/>
                <w:b w:val="1"/>
                <w:bCs w:val="1"/>
                <w:sz w:val="18"/>
                <w:szCs w:val="18"/>
              </w:rPr>
              <w:t xml:space="preserve"> Spotillaan</w:t>
            </w:r>
            <w:r w:rsidRPr="106A01D6" w:rsidR="7A1AE51B">
              <w:rPr>
                <w:rFonts w:ascii="Verdana" w:hAnsi="Verdana"/>
                <w:b w:val="1"/>
                <w:bCs w:val="1"/>
                <w:sz w:val="18"/>
                <w:szCs w:val="18"/>
              </w:rPr>
              <w:t xml:space="preserve">. Asukkaiden käytössä on </w:t>
            </w:r>
            <w:r w:rsidRPr="106A01D6" w:rsidR="2A9C14DC">
              <w:rPr>
                <w:rFonts w:ascii="Verdana" w:hAnsi="Verdana"/>
                <w:b w:val="1"/>
                <w:bCs w:val="1"/>
                <w:sz w:val="18"/>
                <w:szCs w:val="18"/>
              </w:rPr>
              <w:t xml:space="preserve">myös henkilökohtaisia, omia ja apuvälinelainaamosta lainattuja </w:t>
            </w:r>
            <w:r w:rsidRPr="106A01D6" w:rsidR="7A1AE51B">
              <w:rPr>
                <w:rFonts w:ascii="Verdana" w:hAnsi="Verdana"/>
                <w:b w:val="1"/>
                <w:bCs w:val="1"/>
                <w:sz w:val="18"/>
                <w:szCs w:val="18"/>
              </w:rPr>
              <w:t xml:space="preserve">laitteita. </w:t>
            </w:r>
            <w:r w:rsidRPr="106A01D6" w:rsidR="2A9C14DC">
              <w:rPr>
                <w:rFonts w:ascii="Verdana" w:hAnsi="Verdana"/>
                <w:b w:val="1"/>
                <w:bCs w:val="1"/>
                <w:sz w:val="18"/>
                <w:szCs w:val="18"/>
              </w:rPr>
              <w:t>Säännölliset kalibroinnit tehdään niille laitteille</w:t>
            </w:r>
            <w:r w:rsidRPr="106A01D6" w:rsidR="0D402315">
              <w:rPr>
                <w:rFonts w:ascii="Verdana" w:hAnsi="Verdana"/>
                <w:b w:val="1"/>
                <w:bCs w:val="1"/>
                <w:sz w:val="18"/>
                <w:szCs w:val="18"/>
              </w:rPr>
              <w:t>,</w:t>
            </w:r>
            <w:r w:rsidRPr="106A01D6" w:rsidR="2A9C14DC">
              <w:rPr>
                <w:rFonts w:ascii="Verdana" w:hAnsi="Verdana"/>
                <w:b w:val="1"/>
                <w:bCs w:val="1"/>
                <w:sz w:val="18"/>
                <w:szCs w:val="18"/>
              </w:rPr>
              <w:t xml:space="preserve"> </w:t>
            </w:r>
            <w:r w:rsidRPr="106A01D6" w:rsidR="0DD445F4">
              <w:rPr>
                <w:rFonts w:ascii="Verdana" w:hAnsi="Verdana"/>
                <w:b w:val="1"/>
                <w:bCs w:val="1"/>
                <w:sz w:val="18"/>
                <w:szCs w:val="18"/>
              </w:rPr>
              <w:t>joille se on tarpeellinen.</w:t>
            </w:r>
          </w:p>
          <w:p w:rsidRPr="00505498" w:rsidR="00505498" w:rsidP="106A01D6" w:rsidRDefault="00D222E4" w14:paraId="6CF825E8" w14:textId="2AF7AE1E">
            <w:pPr>
              <w:pStyle w:val="NormaaliWWW"/>
              <w:rPr>
                <w:rFonts w:ascii="Verdana" w:hAnsi="Verdana"/>
                <w:b w:val="1"/>
                <w:bCs w:val="1"/>
                <w:sz w:val="18"/>
                <w:szCs w:val="18"/>
              </w:rPr>
            </w:pPr>
            <w:r w:rsidRPr="106A01D6" w:rsidR="7A1AE51B">
              <w:rPr>
                <w:rFonts w:ascii="Verdana" w:hAnsi="Verdana"/>
                <w:b w:val="1"/>
                <w:bCs w:val="1"/>
                <w:sz w:val="18"/>
                <w:szCs w:val="18"/>
              </w:rPr>
              <w:t xml:space="preserve">Turvalaitteiden (turvarannekkeet, ovihälyttimet) toimivuus testataan kuukausittain. </w:t>
            </w:r>
            <w:r w:rsidRPr="106A01D6" w:rsidR="2A9C14DC">
              <w:rPr>
                <w:rFonts w:ascii="Verdana" w:hAnsi="Verdana"/>
                <w:b w:val="1"/>
                <w:bCs w:val="1"/>
                <w:sz w:val="18"/>
                <w:szCs w:val="18"/>
              </w:rPr>
              <w:t xml:space="preserve">Laitteet huolletaan ja niiden turvallisuus ja toiminta tarkistetaan säännöllisesti. Korjaustoimenpiteitä ja laitteiden </w:t>
            </w:r>
            <w:r w:rsidRPr="106A01D6" w:rsidR="7875BC42">
              <w:rPr>
                <w:rFonts w:ascii="Verdana" w:hAnsi="Verdana"/>
                <w:b w:val="1"/>
                <w:bCs w:val="1"/>
                <w:sz w:val="18"/>
                <w:szCs w:val="18"/>
              </w:rPr>
              <w:t xml:space="preserve">uusimisia tehdään tarvittaessa. </w:t>
            </w:r>
            <w:r w:rsidRPr="106A01D6" w:rsidR="74ADD3B4">
              <w:rPr>
                <w:rFonts w:ascii="Verdana" w:hAnsi="Verdana"/>
                <w:b w:val="1"/>
                <w:bCs w:val="1"/>
                <w:sz w:val="18"/>
                <w:szCs w:val="18"/>
              </w:rPr>
              <w:t>Laitteet huoltaa Berner</w:t>
            </w:r>
            <w:r w:rsidRPr="106A01D6" w:rsidR="0DD445F4">
              <w:rPr>
                <w:rFonts w:ascii="Verdana" w:hAnsi="Verdana"/>
                <w:b w:val="1"/>
                <w:bCs w:val="1"/>
                <w:sz w:val="18"/>
                <w:szCs w:val="18"/>
              </w:rPr>
              <w:t xml:space="preserve"> </w:t>
            </w:r>
            <w:r w:rsidRPr="106A01D6" w:rsidR="0DD445F4">
              <w:rPr>
                <w:rFonts w:ascii="Verdana" w:hAnsi="Verdana"/>
                <w:b w:val="1"/>
                <w:bCs w:val="1"/>
                <w:sz w:val="18"/>
                <w:szCs w:val="18"/>
              </w:rPr>
              <w:t>Oy</w:t>
            </w:r>
            <w:r w:rsidRPr="106A01D6" w:rsidR="7875BC42">
              <w:rPr>
                <w:rFonts w:ascii="Verdana" w:hAnsi="Verdana"/>
                <w:b w:val="1"/>
                <w:bCs w:val="1"/>
                <w:sz w:val="18"/>
                <w:szCs w:val="18"/>
              </w:rPr>
              <w:t xml:space="preserve">. </w:t>
            </w:r>
          </w:p>
          <w:p w:rsidRPr="00505498" w:rsidR="00505498" w:rsidP="00505498" w:rsidRDefault="00505498" w14:paraId="6CF825E9" w14:textId="77777777">
            <w:pPr>
              <w:pStyle w:val="NormaaliWWW"/>
              <w:rPr>
                <w:rFonts w:ascii="Verdana" w:hAnsi="Verdana"/>
                <w:b/>
                <w:sz w:val="18"/>
                <w:szCs w:val="18"/>
              </w:rPr>
            </w:pPr>
            <w:r w:rsidRPr="00505498">
              <w:rPr>
                <w:rFonts w:ascii="Verdana" w:hAnsi="Verdana"/>
                <w:b/>
                <w:sz w:val="18"/>
                <w:szCs w:val="18"/>
              </w:rPr>
              <w:t xml:space="preserve">Omahoitaja huolehtii oman asiakkaansa henkilökohtaisen apuvälineen korjauttamisesta apuvälinelainaamossa. Korjauksen ajaksi hankitaan tilalle vastaava apuväline lainaamosta tai käytetään palvelukeskuksen yhteisiä välineitä esim. rollaattori, pyörätuoli. </w:t>
            </w:r>
          </w:p>
          <w:p w:rsidRPr="00403D6B" w:rsidR="0079641E" w:rsidP="00CB28F1" w:rsidRDefault="00CB28F1" w14:paraId="6CF825ED" w14:textId="6D1CB8FC">
            <w:pPr>
              <w:pStyle w:val="NormaaliWWW"/>
              <w:rPr>
                <w:rFonts w:ascii="Verdana" w:hAnsi="Verdana"/>
                <w:b/>
                <w:sz w:val="18"/>
                <w:szCs w:val="18"/>
              </w:rPr>
            </w:pPr>
            <w:r>
              <w:rPr>
                <w:rFonts w:ascii="Verdana" w:hAnsi="Verdana"/>
                <w:b/>
                <w:sz w:val="18"/>
                <w:szCs w:val="18"/>
              </w:rPr>
              <w:t xml:space="preserve">Vuosittain kiinteistöhuollon kanssa toteutettavan tilakatselmuksen </w:t>
            </w:r>
            <w:r w:rsidRPr="00505498" w:rsidR="00505498">
              <w:rPr>
                <w:rFonts w:ascii="Verdana" w:hAnsi="Verdana"/>
                <w:b/>
                <w:sz w:val="18"/>
                <w:szCs w:val="18"/>
              </w:rPr>
              <w:t>yhteydessä tehdään tarvittavat korjaus- ja muutosehdotukset. Henkilöstö ilmoittaa viiveettä kiinteistöhuollolle rakennuksen kuntoa vaarantavat rikkoontumiset ja kulumiset.</w:t>
            </w:r>
          </w:p>
        </w:tc>
      </w:tr>
      <w:tr w:rsidRPr="00E91243" w:rsidR="0079641E" w:rsidTr="106A01D6" w14:paraId="6CF825F7" w14:textId="77777777">
        <w:tc>
          <w:tcPr>
            <w:tcW w:w="10189" w:type="dxa"/>
            <w:tcMar/>
          </w:tcPr>
          <w:p w:rsidR="0079641E" w:rsidP="00673EE1" w:rsidRDefault="00980D2F" w14:paraId="6CF825F0" w14:textId="707C37CD">
            <w:pPr>
              <w:pStyle w:val="Otsikko2"/>
              <w:numPr>
                <w:ilvl w:val="0"/>
                <w:numId w:val="0"/>
              </w:numPr>
            </w:pPr>
            <w:bookmarkStart w:name="_Toc446270726" w:id="18"/>
            <w:r>
              <w:t xml:space="preserve">4.4.1 </w:t>
            </w:r>
            <w:r w:rsidRPr="0079641E" w:rsidR="0079641E">
              <w:t>Henkilöstö</w:t>
            </w:r>
            <w:bookmarkEnd w:id="18"/>
          </w:p>
          <w:p w:rsidRPr="0079641E" w:rsidR="0079641E" w:rsidP="0079641E" w:rsidRDefault="0079641E" w14:paraId="6CF825F1" w14:textId="77777777">
            <w:pPr>
              <w:pStyle w:val="Arial9"/>
              <w:rPr>
                <w:b/>
              </w:rPr>
            </w:pPr>
            <w:r w:rsidRPr="0079641E">
              <w:rPr>
                <w:b/>
              </w:rPr>
              <w:t>Hoito- ja hoivahenkilöstön määrä, rakenne ja riittävyys sekä sijaisten käytön periaatteet</w:t>
            </w:r>
          </w:p>
          <w:p w:rsidRPr="00D17ED1" w:rsidR="0079641E" w:rsidP="0079641E" w:rsidRDefault="0079641E" w14:paraId="6CF825F2" w14:textId="77777777">
            <w:pPr>
              <w:pStyle w:val="Arial9"/>
              <w:jc w:val="both"/>
            </w:pPr>
          </w:p>
          <w:p w:rsidR="0079641E" w:rsidP="00CB28F1" w:rsidRDefault="0079641E" w14:paraId="6CF825F6" w14:textId="77777777">
            <w:pPr>
              <w:pStyle w:val="Arial9"/>
              <w:jc w:val="both"/>
            </w:pPr>
          </w:p>
        </w:tc>
      </w:tr>
      <w:tr w:rsidRPr="0079641E" w:rsidR="0079641E" w:rsidTr="106A01D6" w14:paraId="6CF825FB" w14:textId="77777777">
        <w:tc>
          <w:tcPr>
            <w:tcW w:w="10189" w:type="dxa"/>
            <w:tcMar/>
          </w:tcPr>
          <w:p w:rsidR="0079641E" w:rsidP="0079641E" w:rsidRDefault="0079641E" w14:paraId="6CF825F8" w14:textId="77777777">
            <w:pPr>
              <w:pStyle w:val="Arial9"/>
            </w:pPr>
            <w:r>
              <w:t xml:space="preserve">a) </w:t>
            </w:r>
            <w:r w:rsidRPr="0079641E">
              <w:t>Mikä on yksikön hoito- ja hoivahenkilöstön määrä ja rakenne?</w:t>
            </w:r>
          </w:p>
          <w:p w:rsidR="00673EE1" w:rsidP="106A01D6" w:rsidRDefault="00673EE1" w14:paraId="6E524477" w14:textId="2D26B26B">
            <w:pPr>
              <w:pStyle w:val="Arial9"/>
              <w:rPr>
                <w:rFonts w:ascii="Verdana" w:hAnsi="Verdana"/>
                <w:b w:val="1"/>
                <w:bCs w:val="1"/>
              </w:rPr>
            </w:pPr>
            <w:r w:rsidRPr="106A01D6" w:rsidR="74CC8BD9">
              <w:rPr>
                <w:rFonts w:ascii="Verdana" w:hAnsi="Verdana"/>
                <w:b w:val="1"/>
                <w:bCs w:val="1"/>
              </w:rPr>
              <w:t>Kotipiha/Pohjantähti: Tiimi</w:t>
            </w:r>
            <w:r w:rsidRPr="106A01D6" w:rsidR="31CC4DD5">
              <w:rPr>
                <w:rFonts w:ascii="Verdana" w:hAnsi="Verdana"/>
                <w:b w:val="1"/>
                <w:bCs w:val="1"/>
              </w:rPr>
              <w:t>esihenkilö</w:t>
            </w:r>
            <w:r w:rsidRPr="106A01D6" w:rsidR="74CC8BD9">
              <w:rPr>
                <w:rFonts w:ascii="Verdana" w:hAnsi="Verdana"/>
                <w:b w:val="1"/>
                <w:bCs w:val="1"/>
              </w:rPr>
              <w:t xml:space="preserve">, </w:t>
            </w:r>
            <w:r w:rsidRPr="106A01D6" w:rsidR="2F9FEFCB">
              <w:rPr>
                <w:rFonts w:ascii="Verdana" w:hAnsi="Verdana"/>
                <w:b w:val="1"/>
                <w:bCs w:val="1"/>
              </w:rPr>
              <w:t xml:space="preserve">1 </w:t>
            </w:r>
            <w:r w:rsidRPr="106A01D6" w:rsidR="74CC8BD9">
              <w:rPr>
                <w:rFonts w:ascii="Verdana" w:hAnsi="Verdana"/>
                <w:b w:val="1"/>
                <w:bCs w:val="1"/>
              </w:rPr>
              <w:t xml:space="preserve">sairaanhoitaja, 3 kodinhoitajaa, </w:t>
            </w:r>
            <w:r w:rsidRPr="106A01D6" w:rsidR="1D7490E3">
              <w:rPr>
                <w:rFonts w:ascii="Verdana" w:hAnsi="Verdana"/>
                <w:b w:val="1"/>
                <w:bCs w:val="1"/>
              </w:rPr>
              <w:t>8</w:t>
            </w:r>
            <w:r w:rsidRPr="106A01D6" w:rsidR="74CC8BD9">
              <w:rPr>
                <w:rFonts w:ascii="Verdana" w:hAnsi="Verdana"/>
                <w:b w:val="1"/>
                <w:bCs w:val="1"/>
              </w:rPr>
              <w:t xml:space="preserve"> lähihoitajaa</w:t>
            </w:r>
            <w:r w:rsidRPr="106A01D6" w:rsidR="302421ED">
              <w:rPr>
                <w:rFonts w:ascii="Verdana" w:hAnsi="Verdana"/>
                <w:b w:val="1"/>
                <w:bCs w:val="1"/>
              </w:rPr>
              <w:t xml:space="preserve">, 2 hoiva-avustajaa, 1 lähihoitaja-oppisopimusopiskelija, 1 </w:t>
            </w:r>
            <w:r w:rsidRPr="106A01D6" w:rsidR="302421ED">
              <w:rPr>
                <w:rFonts w:ascii="Verdana" w:hAnsi="Verdana"/>
                <w:b w:val="1"/>
                <w:bCs w:val="1"/>
              </w:rPr>
              <w:t>keittiötyöntekijä</w:t>
            </w:r>
          </w:p>
          <w:p w:rsidR="74CC8BD9" w:rsidP="106A01D6" w:rsidRDefault="74CC8BD9" w14:paraId="72D8306E" w14:textId="660CF54B">
            <w:pPr>
              <w:pStyle w:val="Arial9"/>
              <w:bidi w:val="0"/>
              <w:spacing w:before="0" w:beforeAutospacing="off" w:after="0" w:afterAutospacing="off" w:line="259" w:lineRule="auto"/>
              <w:ind w:left="0" w:right="0"/>
              <w:jc w:val="left"/>
              <w:rPr>
                <w:rFonts w:ascii="Verdana" w:hAnsi="Verdana"/>
                <w:b w:val="1"/>
                <w:bCs w:val="1"/>
              </w:rPr>
            </w:pPr>
            <w:r w:rsidRPr="106A01D6" w:rsidR="74CC8BD9">
              <w:rPr>
                <w:rFonts w:ascii="Verdana" w:hAnsi="Verdana"/>
                <w:b w:val="1"/>
                <w:bCs w:val="1"/>
              </w:rPr>
              <w:t>Pihlajisto:</w:t>
            </w:r>
            <w:r w:rsidRPr="106A01D6" w:rsidR="2A5E6D66">
              <w:rPr>
                <w:rFonts w:ascii="Verdana" w:hAnsi="Verdana"/>
                <w:b w:val="1"/>
                <w:bCs w:val="1"/>
              </w:rPr>
              <w:t xml:space="preserve"> </w:t>
            </w:r>
            <w:r w:rsidRPr="106A01D6" w:rsidR="74CC8BD9">
              <w:rPr>
                <w:rFonts w:ascii="Verdana" w:hAnsi="Verdana"/>
                <w:b w:val="1"/>
                <w:bCs w:val="1"/>
              </w:rPr>
              <w:t>T</w:t>
            </w:r>
            <w:r w:rsidRPr="106A01D6" w:rsidR="12CAEC60">
              <w:rPr>
                <w:rFonts w:ascii="Verdana" w:hAnsi="Verdana"/>
                <w:b w:val="1"/>
                <w:bCs w:val="1"/>
              </w:rPr>
              <w:t>iimi</w:t>
            </w:r>
            <w:r w:rsidRPr="106A01D6" w:rsidR="10067DA9">
              <w:rPr>
                <w:rFonts w:ascii="Verdana" w:hAnsi="Verdana"/>
                <w:b w:val="1"/>
                <w:bCs w:val="1"/>
              </w:rPr>
              <w:t>esihenkilö</w:t>
            </w:r>
            <w:r w:rsidRPr="106A01D6" w:rsidR="12CAEC60">
              <w:rPr>
                <w:rFonts w:ascii="Verdana" w:hAnsi="Verdana"/>
                <w:b w:val="1"/>
                <w:bCs w:val="1"/>
              </w:rPr>
              <w:t>, 1</w:t>
            </w:r>
            <w:r w:rsidRPr="106A01D6" w:rsidR="66D86A82">
              <w:rPr>
                <w:rFonts w:ascii="Verdana" w:hAnsi="Verdana"/>
                <w:b w:val="1"/>
                <w:bCs w:val="1"/>
              </w:rPr>
              <w:t xml:space="preserve"> sairaanhoitaja, </w:t>
            </w:r>
            <w:r w:rsidRPr="106A01D6" w:rsidR="5ECFABB1">
              <w:rPr>
                <w:rFonts w:ascii="Verdana" w:hAnsi="Verdana"/>
                <w:b w:val="1"/>
                <w:bCs w:val="1"/>
              </w:rPr>
              <w:t>7</w:t>
            </w:r>
            <w:r w:rsidRPr="106A01D6" w:rsidR="7465C7EF">
              <w:rPr>
                <w:rFonts w:ascii="Verdana" w:hAnsi="Verdana"/>
                <w:b w:val="1"/>
                <w:bCs w:val="1"/>
              </w:rPr>
              <w:t xml:space="preserve"> </w:t>
            </w:r>
            <w:bookmarkStart w:name="_GoBack" w:id="19"/>
            <w:bookmarkEnd w:id="19"/>
            <w:r w:rsidRPr="106A01D6" w:rsidR="7465C7EF">
              <w:rPr>
                <w:rFonts w:ascii="Verdana" w:hAnsi="Verdana"/>
                <w:b w:val="1"/>
                <w:bCs w:val="1"/>
              </w:rPr>
              <w:t>lähih</w:t>
            </w:r>
            <w:r w:rsidRPr="106A01D6" w:rsidR="11E49092">
              <w:rPr>
                <w:rFonts w:ascii="Verdana" w:hAnsi="Verdana"/>
                <w:b w:val="1"/>
                <w:bCs w:val="1"/>
              </w:rPr>
              <w:t xml:space="preserve">oitajaa, </w:t>
            </w:r>
            <w:r w:rsidRPr="106A01D6" w:rsidR="19544941">
              <w:rPr>
                <w:rFonts w:ascii="Verdana" w:hAnsi="Verdana"/>
                <w:b w:val="1"/>
                <w:bCs w:val="1"/>
              </w:rPr>
              <w:t xml:space="preserve">1 sosionomi, </w:t>
            </w:r>
            <w:r w:rsidRPr="106A01D6" w:rsidR="11E49092">
              <w:rPr>
                <w:rFonts w:ascii="Verdana" w:hAnsi="Verdana"/>
                <w:b w:val="1"/>
                <w:bCs w:val="1"/>
              </w:rPr>
              <w:t xml:space="preserve">1 vanhustyöntekijä, </w:t>
            </w:r>
            <w:r w:rsidRPr="106A01D6" w:rsidR="11A89801">
              <w:rPr>
                <w:rFonts w:ascii="Verdana" w:hAnsi="Verdana"/>
                <w:b w:val="1"/>
                <w:bCs w:val="1"/>
              </w:rPr>
              <w:t>3 hoiva-avustajaa, 2 lähihoitaja-oppisopimusopiskelijaa</w:t>
            </w:r>
            <w:r w:rsidRPr="106A01D6" w:rsidR="32CC1E70">
              <w:rPr>
                <w:rFonts w:ascii="Verdana" w:hAnsi="Verdana"/>
                <w:b w:val="1"/>
                <w:bCs w:val="1"/>
              </w:rPr>
              <w:t>, 1 keittiötyöntekijä</w:t>
            </w:r>
          </w:p>
          <w:p w:rsidR="00673EE1" w:rsidP="106A01D6" w:rsidRDefault="00673EE1" w14:paraId="183D0CCE" w14:textId="515D15E4">
            <w:pPr>
              <w:pStyle w:val="Arial9"/>
              <w:rPr>
                <w:rFonts w:ascii="Verdana" w:hAnsi="Verdana"/>
                <w:b w:val="1"/>
                <w:bCs w:val="1"/>
              </w:rPr>
            </w:pPr>
            <w:r w:rsidRPr="106A01D6" w:rsidR="74CC8BD9">
              <w:rPr>
                <w:rFonts w:ascii="Verdana" w:hAnsi="Verdana"/>
                <w:b w:val="1"/>
                <w:bCs w:val="1"/>
              </w:rPr>
              <w:t>Koivulehto: Tiimi</w:t>
            </w:r>
            <w:r w:rsidRPr="106A01D6" w:rsidR="113A9999">
              <w:rPr>
                <w:rFonts w:ascii="Verdana" w:hAnsi="Verdana"/>
                <w:b w:val="1"/>
                <w:bCs w:val="1"/>
              </w:rPr>
              <w:t>esihenkilö</w:t>
            </w:r>
            <w:r w:rsidRPr="106A01D6" w:rsidR="74CC8BD9">
              <w:rPr>
                <w:rFonts w:ascii="Verdana" w:hAnsi="Verdana"/>
                <w:b w:val="1"/>
                <w:bCs w:val="1"/>
              </w:rPr>
              <w:t xml:space="preserve">, </w:t>
            </w:r>
            <w:r w:rsidRPr="106A01D6" w:rsidR="2B1400C3">
              <w:rPr>
                <w:rFonts w:ascii="Verdana" w:hAnsi="Verdana"/>
                <w:b w:val="1"/>
                <w:bCs w:val="1"/>
              </w:rPr>
              <w:t>9</w:t>
            </w:r>
            <w:r w:rsidRPr="106A01D6" w:rsidR="553CE6A8">
              <w:rPr>
                <w:rFonts w:ascii="Verdana" w:hAnsi="Verdana"/>
                <w:b w:val="1"/>
                <w:bCs w:val="1"/>
              </w:rPr>
              <w:t xml:space="preserve"> </w:t>
            </w:r>
            <w:r w:rsidRPr="106A01D6" w:rsidR="74CC8BD9">
              <w:rPr>
                <w:rFonts w:ascii="Verdana" w:hAnsi="Verdana"/>
                <w:b w:val="1"/>
                <w:bCs w:val="1"/>
              </w:rPr>
              <w:t>lähihoitajaa</w:t>
            </w:r>
            <w:r w:rsidRPr="106A01D6" w:rsidR="39B32DA6">
              <w:rPr>
                <w:rFonts w:ascii="Verdana" w:hAnsi="Verdana"/>
                <w:b w:val="1"/>
                <w:bCs w:val="1"/>
              </w:rPr>
              <w:t xml:space="preserve">, 4 hoiva-avustajaa, 1 lähihoitaja-oppisopimusopiskelija, 1 </w:t>
            </w:r>
            <w:r w:rsidRPr="106A01D6" w:rsidR="532E9C39">
              <w:rPr>
                <w:rFonts w:ascii="Verdana" w:hAnsi="Verdana"/>
                <w:b w:val="1"/>
                <w:bCs w:val="1"/>
              </w:rPr>
              <w:t>keittiö</w:t>
            </w:r>
            <w:r w:rsidRPr="106A01D6" w:rsidR="39B32DA6">
              <w:rPr>
                <w:rFonts w:ascii="Verdana" w:hAnsi="Verdana"/>
                <w:b w:val="1"/>
                <w:bCs w:val="1"/>
              </w:rPr>
              <w:t>työntekijä</w:t>
            </w:r>
          </w:p>
          <w:p w:rsidRPr="00CB28F1" w:rsidR="00673EE1" w:rsidP="106A01D6" w:rsidRDefault="00673EE1" w14:paraId="5DD5E48A" w14:textId="525FFB34">
            <w:pPr>
              <w:pStyle w:val="Arial9"/>
              <w:rPr>
                <w:rFonts w:ascii="Verdana" w:hAnsi="Verdana"/>
                <w:b w:val="1"/>
                <w:bCs w:val="1"/>
              </w:rPr>
            </w:pPr>
            <w:r w:rsidRPr="106A01D6" w:rsidR="74CC8BD9">
              <w:rPr>
                <w:rFonts w:ascii="Verdana" w:hAnsi="Verdana"/>
                <w:b w:val="1"/>
                <w:bCs w:val="1"/>
              </w:rPr>
              <w:t>Vaarintalo: Tiimi</w:t>
            </w:r>
            <w:r w:rsidRPr="106A01D6" w:rsidR="1DCF3D85">
              <w:rPr>
                <w:rFonts w:ascii="Verdana" w:hAnsi="Verdana"/>
                <w:b w:val="1"/>
                <w:bCs w:val="1"/>
              </w:rPr>
              <w:t>esihenkilö (sh)</w:t>
            </w:r>
            <w:r w:rsidRPr="106A01D6" w:rsidR="74CC8BD9">
              <w:rPr>
                <w:rFonts w:ascii="Verdana" w:hAnsi="Verdana"/>
                <w:b w:val="1"/>
                <w:bCs w:val="1"/>
              </w:rPr>
              <w:t xml:space="preserve">, </w:t>
            </w:r>
            <w:r w:rsidRPr="106A01D6" w:rsidR="3DAC2542">
              <w:rPr>
                <w:rFonts w:ascii="Verdana" w:hAnsi="Verdana"/>
                <w:b w:val="1"/>
                <w:bCs w:val="1"/>
              </w:rPr>
              <w:t>5</w:t>
            </w:r>
            <w:r w:rsidRPr="106A01D6" w:rsidR="67743690">
              <w:rPr>
                <w:rFonts w:ascii="Verdana" w:hAnsi="Verdana"/>
                <w:b w:val="1"/>
                <w:bCs w:val="1"/>
              </w:rPr>
              <w:t xml:space="preserve"> lähihoitajaa</w:t>
            </w:r>
            <w:r w:rsidRPr="106A01D6" w:rsidR="1D2667C2">
              <w:rPr>
                <w:rFonts w:ascii="Verdana" w:hAnsi="Verdana"/>
                <w:b w:val="1"/>
                <w:bCs w:val="1"/>
              </w:rPr>
              <w:t xml:space="preserve">, 2 hoiva-avustajaa, 2 </w:t>
            </w:r>
            <w:r w:rsidRPr="106A01D6" w:rsidR="1D2667C2">
              <w:rPr>
                <w:rFonts w:ascii="Verdana" w:hAnsi="Verdana"/>
                <w:b w:val="1"/>
                <w:bCs w:val="1"/>
              </w:rPr>
              <w:t>lähihoitaja-oppisopimusopiskelijaa</w:t>
            </w:r>
            <w:r w:rsidRPr="106A01D6" w:rsidR="1D2667C2">
              <w:rPr>
                <w:rFonts w:ascii="Verdana" w:hAnsi="Verdana"/>
                <w:b w:val="1"/>
                <w:bCs w:val="1"/>
              </w:rPr>
              <w:t>, 1 hoitoapulainen, 1 laitoshuoltaja</w:t>
            </w:r>
          </w:p>
          <w:p w:rsidRPr="0079641E" w:rsidR="0079641E" w:rsidP="0079641E" w:rsidRDefault="0079641E" w14:paraId="6CF825FA" w14:textId="77777777">
            <w:pPr>
              <w:pStyle w:val="Arial9"/>
            </w:pPr>
          </w:p>
        </w:tc>
      </w:tr>
      <w:tr w:rsidRPr="0079641E" w:rsidR="0079641E" w:rsidTr="106A01D6" w14:paraId="6CF825FF" w14:textId="77777777">
        <w:tc>
          <w:tcPr>
            <w:tcW w:w="10189" w:type="dxa"/>
            <w:tcMar/>
          </w:tcPr>
          <w:p w:rsidR="0079641E" w:rsidP="0079641E" w:rsidRDefault="0079641E" w14:paraId="6CF825FC" w14:textId="77777777">
            <w:pPr>
              <w:pStyle w:val="Arial9"/>
            </w:pPr>
            <w:r>
              <w:t xml:space="preserve">b) </w:t>
            </w:r>
            <w:r w:rsidRPr="00C73C49">
              <w:t>Mitkä ovat yksikön sijaisten käytön periaatteet?</w:t>
            </w:r>
          </w:p>
          <w:p w:rsidRPr="00CB28F1" w:rsidR="0079641E" w:rsidP="0079641E" w:rsidRDefault="00CB28F1" w14:paraId="6CF825FD" w14:textId="007C6626">
            <w:pPr>
              <w:pStyle w:val="Arial9"/>
              <w:rPr>
                <w:rFonts w:ascii="Verdana" w:hAnsi="Verdana"/>
                <w:b/>
                <w:szCs w:val="18"/>
              </w:rPr>
            </w:pPr>
            <w:r w:rsidRPr="00CB28F1">
              <w:rPr>
                <w:rFonts w:ascii="Verdana" w:hAnsi="Verdana"/>
                <w:b/>
                <w:szCs w:val="18"/>
              </w:rPr>
              <w:t>Sijaisia käytetään he</w:t>
            </w:r>
            <w:r w:rsidR="003276C5">
              <w:rPr>
                <w:rFonts w:ascii="Verdana" w:hAnsi="Verdana"/>
                <w:b/>
                <w:szCs w:val="18"/>
              </w:rPr>
              <w:t>nkilöstömitoituksen mukaisesti korvaamaan poissaolevia.</w:t>
            </w:r>
          </w:p>
          <w:p w:rsidRPr="0079641E" w:rsidR="0079641E" w:rsidP="0079641E" w:rsidRDefault="0079641E" w14:paraId="6CF825FE" w14:textId="77777777">
            <w:pPr>
              <w:pStyle w:val="Arial9"/>
            </w:pPr>
          </w:p>
        </w:tc>
      </w:tr>
      <w:tr w:rsidRPr="0079641E" w:rsidR="0079641E" w:rsidTr="106A01D6" w14:paraId="6CF82603" w14:textId="77777777">
        <w:tc>
          <w:tcPr>
            <w:tcW w:w="10189" w:type="dxa"/>
            <w:tcMar/>
          </w:tcPr>
          <w:p w:rsidR="0079641E" w:rsidP="0079641E" w:rsidRDefault="0079641E" w14:paraId="6CF82600" w14:textId="77777777">
            <w:pPr>
              <w:pStyle w:val="Arial9"/>
            </w:pPr>
            <w:r>
              <w:t xml:space="preserve">c) </w:t>
            </w:r>
            <w:r w:rsidRPr="00C73C49">
              <w:t>Miten henkilöstövoimavarojen riittävyys varmistetaan?</w:t>
            </w:r>
          </w:p>
          <w:p w:rsidRPr="00CB28F1" w:rsidR="0079641E" w:rsidP="106A01D6" w:rsidRDefault="00D750B3" w14:paraId="6CF82601" w14:textId="13B17C19">
            <w:pPr>
              <w:pStyle w:val="Arial9"/>
              <w:rPr>
                <w:rFonts w:ascii="Verdana" w:hAnsi="Verdana"/>
                <w:b w:val="1"/>
                <w:bCs w:val="1"/>
              </w:rPr>
            </w:pPr>
            <w:r w:rsidRPr="106A01D6" w:rsidR="7465C7EF">
              <w:rPr>
                <w:rFonts w:ascii="Verdana" w:hAnsi="Verdana"/>
                <w:b w:val="1"/>
                <w:bCs w:val="1"/>
              </w:rPr>
              <w:t xml:space="preserve">Sijaisista on koottuna listaus. </w:t>
            </w:r>
            <w:r w:rsidRPr="106A01D6" w:rsidR="11E49092">
              <w:rPr>
                <w:rFonts w:ascii="Verdana" w:hAnsi="Verdana"/>
                <w:b w:val="1"/>
                <w:bCs w:val="1"/>
              </w:rPr>
              <w:t xml:space="preserve">Vakinaisia varahenkilöitä on </w:t>
            </w:r>
            <w:r w:rsidRPr="106A01D6" w:rsidR="1EC3C311">
              <w:rPr>
                <w:rFonts w:ascii="Verdana" w:hAnsi="Verdana"/>
                <w:b w:val="1"/>
                <w:bCs w:val="1"/>
              </w:rPr>
              <w:t>viisi</w:t>
            </w:r>
            <w:r w:rsidRPr="106A01D6" w:rsidR="11E49092">
              <w:rPr>
                <w:rFonts w:ascii="Verdana" w:hAnsi="Verdana"/>
                <w:b w:val="1"/>
                <w:bCs w:val="1"/>
              </w:rPr>
              <w:t xml:space="preserve">. </w:t>
            </w:r>
            <w:r w:rsidRPr="106A01D6" w:rsidR="7465C7EF">
              <w:rPr>
                <w:rFonts w:ascii="Verdana" w:hAnsi="Verdana"/>
                <w:b w:val="1"/>
                <w:bCs w:val="1"/>
              </w:rPr>
              <w:t xml:space="preserve">Asukkaiden toimintakykyisyyttä arvioidaan puolivuosittain </w:t>
            </w:r>
            <w:r w:rsidRPr="106A01D6" w:rsidR="7465C7EF">
              <w:rPr>
                <w:rFonts w:ascii="Verdana" w:hAnsi="Verdana"/>
                <w:b w:val="1"/>
                <w:bCs w:val="1"/>
              </w:rPr>
              <w:t>Rai</w:t>
            </w:r>
            <w:r w:rsidRPr="106A01D6" w:rsidR="7465C7EF">
              <w:rPr>
                <w:rFonts w:ascii="Verdana" w:hAnsi="Verdana"/>
                <w:b w:val="1"/>
                <w:bCs w:val="1"/>
              </w:rPr>
              <w:t xml:space="preserve">-arvioinnilla josta saadaan myös henkilöstön tarpeeseen liittyvää analyysia. </w:t>
            </w:r>
          </w:p>
          <w:p w:rsidRPr="00C73C49" w:rsidR="0079641E" w:rsidP="0079641E" w:rsidRDefault="0079641E" w14:paraId="6CF82602" w14:textId="77777777">
            <w:pPr>
              <w:pStyle w:val="Arial9"/>
            </w:pPr>
          </w:p>
        </w:tc>
      </w:tr>
      <w:tr w:rsidRPr="0079641E" w:rsidR="0079641E" w:rsidTr="106A01D6" w14:paraId="6CF82608" w14:textId="77777777">
        <w:tc>
          <w:tcPr>
            <w:tcW w:w="10189" w:type="dxa"/>
            <w:tcMar/>
          </w:tcPr>
          <w:p w:rsidRPr="0079641E" w:rsidR="0079641E" w:rsidP="0079641E" w:rsidRDefault="0079641E" w14:paraId="6CF82604" w14:textId="77777777">
            <w:pPr>
              <w:pStyle w:val="Arial9"/>
              <w:rPr>
                <w:b/>
              </w:rPr>
            </w:pPr>
            <w:r w:rsidRPr="0079641E">
              <w:rPr>
                <w:b/>
              </w:rPr>
              <w:lastRenderedPageBreak/>
              <w:t>Henkilöstön rekrytoinnin periaatteet</w:t>
            </w:r>
          </w:p>
          <w:p w:rsidR="0079641E" w:rsidP="00CB28F1" w:rsidRDefault="0079641E" w14:paraId="6CF82607" w14:textId="77777777">
            <w:pPr>
              <w:pStyle w:val="Arial9"/>
              <w:jc w:val="both"/>
            </w:pPr>
          </w:p>
        </w:tc>
      </w:tr>
      <w:tr w:rsidRPr="0079641E" w:rsidR="0079641E" w:rsidTr="106A01D6" w14:paraId="6CF8260C" w14:textId="77777777">
        <w:tc>
          <w:tcPr>
            <w:tcW w:w="10189" w:type="dxa"/>
            <w:tcMar/>
          </w:tcPr>
          <w:p w:rsidR="0079641E" w:rsidP="0079641E" w:rsidRDefault="0079641E" w14:paraId="6CF82609" w14:textId="77777777">
            <w:pPr>
              <w:pStyle w:val="Arial9"/>
            </w:pPr>
            <w:r>
              <w:t xml:space="preserve">a) </w:t>
            </w:r>
            <w:r w:rsidRPr="006C1728">
              <w:t>Mitkä ovat yksikön henkilökunnan rekrytointia koskevat periaatteet?</w:t>
            </w:r>
          </w:p>
          <w:p w:rsidRPr="000A08F0" w:rsidR="0079641E" w:rsidP="0079641E" w:rsidRDefault="00D750B3" w14:paraId="6CF8260A" w14:textId="46E2C243">
            <w:pPr>
              <w:pStyle w:val="Arial9"/>
              <w:rPr>
                <w:rFonts w:ascii="Verdana" w:hAnsi="Verdana"/>
                <w:b/>
                <w:szCs w:val="18"/>
              </w:rPr>
            </w:pPr>
            <w:r w:rsidRPr="000A08F0">
              <w:rPr>
                <w:rFonts w:ascii="Verdana" w:hAnsi="Verdana"/>
                <w:b/>
                <w:szCs w:val="18"/>
              </w:rPr>
              <w:t xml:space="preserve">Henkilöstöä rekrytoidaan Mehiläisen oman rekrytointijärjestelmän </w:t>
            </w:r>
            <w:r w:rsidR="000A08F0">
              <w:rPr>
                <w:rFonts w:ascii="Verdana" w:hAnsi="Verdana"/>
                <w:b/>
                <w:szCs w:val="18"/>
              </w:rPr>
              <w:t xml:space="preserve">sekä </w:t>
            </w:r>
            <w:proofErr w:type="spellStart"/>
            <w:r w:rsidR="000A08F0">
              <w:rPr>
                <w:rFonts w:ascii="Verdana" w:hAnsi="Verdana"/>
                <w:b/>
                <w:szCs w:val="18"/>
              </w:rPr>
              <w:t>te-keskuksen</w:t>
            </w:r>
            <w:proofErr w:type="spellEnd"/>
            <w:r w:rsidR="000A08F0">
              <w:rPr>
                <w:rFonts w:ascii="Verdana" w:hAnsi="Verdana"/>
                <w:b/>
                <w:szCs w:val="18"/>
              </w:rPr>
              <w:t xml:space="preserve"> </w:t>
            </w:r>
            <w:r w:rsidRPr="000A08F0">
              <w:rPr>
                <w:rFonts w:ascii="Verdana" w:hAnsi="Verdana"/>
                <w:b/>
                <w:szCs w:val="18"/>
              </w:rPr>
              <w:t xml:space="preserve">kautta. </w:t>
            </w:r>
          </w:p>
          <w:p w:rsidRPr="0079641E" w:rsidR="0079641E" w:rsidP="0079641E" w:rsidRDefault="0079641E" w14:paraId="6CF8260B" w14:textId="77777777">
            <w:pPr>
              <w:pStyle w:val="Arial9"/>
              <w:rPr>
                <w:b/>
              </w:rPr>
            </w:pPr>
          </w:p>
        </w:tc>
      </w:tr>
      <w:tr w:rsidRPr="0079641E" w:rsidR="0079641E" w:rsidTr="106A01D6" w14:paraId="6CF82610" w14:textId="77777777">
        <w:tc>
          <w:tcPr>
            <w:tcW w:w="10189" w:type="dxa"/>
            <w:tcMar/>
          </w:tcPr>
          <w:p w:rsidR="0079641E" w:rsidP="0079641E" w:rsidRDefault="0079641E" w14:paraId="6CF8260D" w14:textId="77777777">
            <w:pPr>
              <w:pStyle w:val="Arial9"/>
            </w:pPr>
            <w:r>
              <w:t xml:space="preserve">b) </w:t>
            </w:r>
            <w:r w:rsidRPr="006C1728">
              <w:t>Miten rekrytoinnissa otetaan huomioon erityisesti asiakkaiden kodeissa ja lasten kanssa työskentelevien soveltuvuus ja luotettavuus?</w:t>
            </w:r>
          </w:p>
          <w:p w:rsidRPr="000A08F0" w:rsidR="0079641E" w:rsidP="0079641E" w:rsidRDefault="00D750B3" w14:paraId="6CF8260E" w14:textId="77777777">
            <w:pPr>
              <w:pStyle w:val="Arial9"/>
              <w:rPr>
                <w:rFonts w:ascii="Verdana" w:hAnsi="Verdana"/>
                <w:b/>
                <w:szCs w:val="18"/>
              </w:rPr>
            </w:pPr>
            <w:r w:rsidRPr="000A08F0">
              <w:rPr>
                <w:rFonts w:ascii="Verdana" w:hAnsi="Verdana"/>
                <w:b/>
                <w:szCs w:val="18"/>
              </w:rPr>
              <w:t xml:space="preserve">Rekrytoinnissa arvioidaan henkilöstön soveltuvuutta haastatteluiden avulla. Lisäksi usein pyydetään suosittelijaa aikaisemmasta työstä. </w:t>
            </w:r>
          </w:p>
          <w:p w:rsidRPr="006C1728" w:rsidR="0079641E" w:rsidP="0079641E" w:rsidRDefault="0079641E" w14:paraId="6CF8260F" w14:textId="77777777">
            <w:pPr>
              <w:pStyle w:val="Arial9"/>
            </w:pPr>
          </w:p>
        </w:tc>
      </w:tr>
      <w:tr w:rsidRPr="0079641E" w:rsidR="0079641E" w:rsidTr="106A01D6" w14:paraId="6CF82619" w14:textId="77777777">
        <w:tc>
          <w:tcPr>
            <w:tcW w:w="10189" w:type="dxa"/>
            <w:tcMar/>
          </w:tcPr>
          <w:p w:rsidRPr="0079641E" w:rsidR="0079641E" w:rsidP="0079641E" w:rsidRDefault="0079641E" w14:paraId="6CF82611" w14:textId="77777777">
            <w:pPr>
              <w:pStyle w:val="Arial9"/>
              <w:rPr>
                <w:b/>
              </w:rPr>
            </w:pPr>
            <w:r w:rsidRPr="0079641E">
              <w:rPr>
                <w:b/>
              </w:rPr>
              <w:t>Kuvaus henkilöstön perehdyttämisestä ja täydennyskoulutuksesta</w:t>
            </w:r>
          </w:p>
          <w:p w:rsidRPr="006C1728" w:rsidR="0079641E" w:rsidP="000A08F0" w:rsidRDefault="0079641E" w14:paraId="6CF82618" w14:textId="77777777">
            <w:pPr>
              <w:pStyle w:val="Arial9"/>
              <w:jc w:val="both"/>
            </w:pPr>
          </w:p>
        </w:tc>
      </w:tr>
      <w:tr w:rsidRPr="0079641E" w:rsidR="0079641E" w:rsidTr="106A01D6" w14:paraId="6CF82620" w14:textId="77777777">
        <w:tc>
          <w:tcPr>
            <w:tcW w:w="10189" w:type="dxa"/>
            <w:tcMar/>
          </w:tcPr>
          <w:p w:rsidR="0079641E" w:rsidP="0079641E" w:rsidRDefault="0079641E" w14:paraId="6CF8261A" w14:textId="74C7FE4C">
            <w:pPr>
              <w:pStyle w:val="Arial9"/>
            </w:pPr>
            <w:r>
              <w:t xml:space="preserve">a) </w:t>
            </w:r>
            <w:r w:rsidRPr="0079641E">
              <w:t>Miten yksikössä huolehditaan työntekijöiden ja opiskelijoiden perehdytyksestä asiakastyöhön</w:t>
            </w:r>
            <w:r w:rsidR="00CD7FC3">
              <w:t xml:space="preserve"> ja omavalvonnan toteuttamiseen.</w:t>
            </w:r>
            <w:r w:rsidRPr="0079641E">
              <w:t xml:space="preserve"> </w:t>
            </w:r>
          </w:p>
          <w:p w:rsidRPr="000A08F0" w:rsidR="00F1144C" w:rsidP="106A01D6" w:rsidRDefault="000A08F0" w14:paraId="6CF8261B" w14:textId="78930AA9">
            <w:pPr>
              <w:pStyle w:val="Arial9"/>
              <w:rPr>
                <w:rFonts w:ascii="Verdana" w:hAnsi="Verdana"/>
                <w:b w:val="1"/>
                <w:bCs w:val="1"/>
              </w:rPr>
            </w:pPr>
            <w:r w:rsidRPr="106A01D6" w:rsidR="4816DDDD">
              <w:rPr>
                <w:rFonts w:ascii="Verdana" w:hAnsi="Verdana"/>
                <w:b w:val="1"/>
                <w:bCs w:val="1"/>
              </w:rPr>
              <w:t xml:space="preserve">Perehdyttämiselle on laadittuna </w:t>
            </w:r>
            <w:r w:rsidRPr="106A01D6" w:rsidR="4816DDDD">
              <w:rPr>
                <w:rFonts w:ascii="Verdana" w:hAnsi="Verdana"/>
                <w:b w:val="1"/>
                <w:bCs w:val="1"/>
              </w:rPr>
              <w:t>muistilista</w:t>
            </w:r>
            <w:r w:rsidRPr="106A01D6" w:rsidR="78BD2327">
              <w:rPr>
                <w:rFonts w:ascii="Verdana" w:hAnsi="Verdana"/>
                <w:b w:val="1"/>
                <w:bCs w:val="1"/>
              </w:rPr>
              <w:t>,</w:t>
            </w:r>
            <w:r w:rsidRPr="106A01D6" w:rsidR="4816DDDD">
              <w:rPr>
                <w:rFonts w:ascii="Verdana" w:hAnsi="Verdana"/>
                <w:b w:val="1"/>
                <w:bCs w:val="1"/>
              </w:rPr>
              <w:t xml:space="preserve"> johon perehdytettävät asiat kootaan ja kuitataan.</w:t>
            </w:r>
            <w:r w:rsidRPr="106A01D6" w:rsidR="4816DDDD">
              <w:rPr>
                <w:rFonts w:ascii="Verdana" w:hAnsi="Verdana"/>
                <w:b w:val="1"/>
                <w:bCs w:val="1"/>
              </w:rPr>
              <w:t xml:space="preserve"> Perehdyttämisen osa-alueita on jaettu pidemmälle ajanjaksolle. </w:t>
            </w:r>
          </w:p>
          <w:p w:rsidR="00CD7FC3" w:rsidP="00F1144C" w:rsidRDefault="00CD7FC3" w14:paraId="6CF8261C" w14:textId="77777777">
            <w:pPr>
              <w:pStyle w:val="Arial9"/>
              <w:rPr>
                <w:sz w:val="22"/>
                <w:szCs w:val="22"/>
              </w:rPr>
            </w:pPr>
          </w:p>
          <w:p w:rsidR="00CD7FC3" w:rsidP="00CD7FC3" w:rsidRDefault="00CD7FC3" w14:paraId="6CF8261D" w14:textId="77777777">
            <w:pPr>
              <w:pStyle w:val="Arial9"/>
              <w:numPr>
                <w:ilvl w:val="0"/>
                <w:numId w:val="18"/>
              </w:numPr>
              <w:rPr>
                <w:szCs w:val="18"/>
              </w:rPr>
            </w:pPr>
            <w:r w:rsidRPr="00D17ED1">
              <w:rPr>
                <w:szCs w:val="18"/>
              </w:rPr>
              <w:t xml:space="preserve">Miten henkilökunnan velvollisuus tehdä </w:t>
            </w:r>
            <w:r w:rsidRPr="00D17ED1" w:rsidR="00580DFF">
              <w:rPr>
                <w:szCs w:val="18"/>
              </w:rPr>
              <w:t xml:space="preserve">ilmoitus </w:t>
            </w:r>
            <w:r w:rsidRPr="00D17ED1">
              <w:rPr>
                <w:szCs w:val="18"/>
              </w:rPr>
              <w:t>asiakkaan palveluun liittyv</w:t>
            </w:r>
            <w:r w:rsidRPr="00D17ED1" w:rsidR="00580DFF">
              <w:rPr>
                <w:szCs w:val="18"/>
              </w:rPr>
              <w:t>istä</w:t>
            </w:r>
            <w:r w:rsidRPr="00D17ED1">
              <w:rPr>
                <w:szCs w:val="18"/>
              </w:rPr>
              <w:t xml:space="preserve"> epäkohd</w:t>
            </w:r>
            <w:r w:rsidRPr="00D17ED1" w:rsidR="00580DFF">
              <w:rPr>
                <w:szCs w:val="18"/>
              </w:rPr>
              <w:t xml:space="preserve">ista tai niiden uhista on järjestetty ja miten </w:t>
            </w:r>
            <w:r w:rsidRPr="00D17ED1">
              <w:rPr>
                <w:szCs w:val="18"/>
              </w:rPr>
              <w:t xml:space="preserve">epäkohtailmoitukset käsitellään </w:t>
            </w:r>
            <w:r w:rsidRPr="00D17ED1" w:rsidR="00082429">
              <w:rPr>
                <w:szCs w:val="18"/>
              </w:rPr>
              <w:t>sekä tiedot siitä, miten</w:t>
            </w:r>
            <w:r w:rsidRPr="00D17ED1" w:rsidR="00A37730">
              <w:rPr>
                <w:szCs w:val="18"/>
              </w:rPr>
              <w:t xml:space="preserve"> korjaavat toimenpiteet</w:t>
            </w:r>
            <w:r w:rsidRPr="00D17ED1" w:rsidR="00082429">
              <w:rPr>
                <w:szCs w:val="18"/>
              </w:rPr>
              <w:t xml:space="preserve"> toteutetaan yksikön </w:t>
            </w:r>
            <w:r w:rsidRPr="00D17ED1">
              <w:rPr>
                <w:szCs w:val="18"/>
              </w:rPr>
              <w:t>omavalvonnassa</w:t>
            </w:r>
            <w:r w:rsidRPr="00D17ED1" w:rsidR="007874FC">
              <w:rPr>
                <w:szCs w:val="18"/>
              </w:rPr>
              <w:t xml:space="preserve"> (katso riskinhallinta)</w:t>
            </w:r>
            <w:r w:rsidRPr="00D17ED1">
              <w:rPr>
                <w:szCs w:val="18"/>
              </w:rPr>
              <w:t>.</w:t>
            </w:r>
          </w:p>
          <w:p w:rsidR="00EF4B8A" w:rsidP="00D750B3" w:rsidRDefault="00D750B3" w14:paraId="6C6188BF" w14:textId="77777777">
            <w:pPr>
              <w:pStyle w:val="Arial9"/>
              <w:rPr>
                <w:rFonts w:ascii="Verdana" w:hAnsi="Verdana"/>
                <w:b/>
                <w:szCs w:val="18"/>
              </w:rPr>
            </w:pPr>
            <w:r w:rsidRPr="000A08F0">
              <w:rPr>
                <w:rFonts w:ascii="Verdana" w:hAnsi="Verdana"/>
                <w:b/>
                <w:szCs w:val="18"/>
              </w:rPr>
              <w:t>Henkilöstö voi tehdä</w:t>
            </w:r>
            <w:r w:rsidR="00EF4B8A">
              <w:rPr>
                <w:rFonts w:ascii="Verdana" w:hAnsi="Verdana"/>
                <w:b/>
                <w:szCs w:val="18"/>
              </w:rPr>
              <w:t xml:space="preserve"> ja kannustetaan tekemään</w:t>
            </w:r>
            <w:r w:rsidRPr="000A08F0">
              <w:rPr>
                <w:rFonts w:ascii="Verdana" w:hAnsi="Verdana"/>
                <w:b/>
                <w:szCs w:val="18"/>
              </w:rPr>
              <w:t xml:space="preserve"> epäkohtailmoituksen esimiehelle sekä Siikalatvan kunnan johtavalle sosiaalityöntekijälle. </w:t>
            </w:r>
            <w:r w:rsidR="00EF4B8A">
              <w:rPr>
                <w:rFonts w:ascii="Verdana" w:hAnsi="Verdana"/>
                <w:b/>
                <w:szCs w:val="18"/>
              </w:rPr>
              <w:t xml:space="preserve">Ilmoituksen voi tehdä nimettömänä myös Mehiläisen oman palautejärjestelmän kautta. </w:t>
            </w:r>
          </w:p>
          <w:p w:rsidR="00EF4B8A" w:rsidP="00D750B3" w:rsidRDefault="00EF4B8A" w14:paraId="0B7BC113" w14:textId="275E6BFD">
            <w:pPr>
              <w:pStyle w:val="Arial9"/>
              <w:rPr>
                <w:rFonts w:ascii="Verdana" w:hAnsi="Verdana" w:cs="Open Sans"/>
                <w:b/>
                <w:color w:val="191919"/>
              </w:rPr>
            </w:pPr>
            <w:r w:rsidRPr="00EF4B8A">
              <w:rPr>
                <w:rFonts w:ascii="Verdana" w:hAnsi="Verdana" w:cs="Open Sans"/>
                <w:b/>
                <w:color w:val="191919"/>
              </w:rPr>
              <w:t xml:space="preserve">Epäkohdalla tarkoitetaan esimerkiksi asiakasturvallisuudessa ilmeneviä puutteita, asiakkaan kaltoinkohtelua ja toimintakulttuuriin sisältyviä asiakkaalle vahingollisia toimia (esim. henkilön perusoikeuksien rajoittaminen vakiintuneita hoitokäytäntöjä suoritettaessa). Myös ilmeisestä epäkohdan uhasta tulee ilmoittaa. Kaltoinkohtelulla tarkoitetaan fyysistä, henkistä, seksuaalista tai kemiallista eli lääkkeillä aiheutettua kaltoinkohtelua. Vanhuksen kaltoinkohtelua on myös huono ja </w:t>
            </w:r>
            <w:proofErr w:type="spellStart"/>
            <w:r w:rsidRPr="00EF4B8A">
              <w:rPr>
                <w:rFonts w:ascii="Verdana" w:hAnsi="Verdana" w:cs="Open Sans"/>
                <w:b/>
                <w:color w:val="191919"/>
              </w:rPr>
              <w:t>epäeettinen</w:t>
            </w:r>
            <w:proofErr w:type="spellEnd"/>
            <w:r w:rsidRPr="00EF4B8A">
              <w:rPr>
                <w:rFonts w:ascii="Verdana" w:hAnsi="Verdana" w:cs="Open Sans"/>
                <w:b/>
                <w:color w:val="191919"/>
              </w:rPr>
              <w:t xml:space="preserve"> kohtelu, hoidon ja avun laiminlyönti sekä ikäihmisen ihmisarvoa alentava kohtelu.</w:t>
            </w:r>
          </w:p>
          <w:p w:rsidRPr="000A08F0" w:rsidR="00D750B3" w:rsidP="00D750B3" w:rsidRDefault="00D750B3" w14:paraId="6CF8261E" w14:textId="53AC1EA9">
            <w:pPr>
              <w:pStyle w:val="Arial9"/>
              <w:rPr>
                <w:rFonts w:ascii="Verdana" w:hAnsi="Verdana"/>
                <w:b/>
                <w:szCs w:val="18"/>
              </w:rPr>
            </w:pPr>
            <w:r w:rsidRPr="000A08F0">
              <w:rPr>
                <w:rFonts w:ascii="Verdana" w:hAnsi="Verdana"/>
                <w:b/>
                <w:szCs w:val="18"/>
              </w:rPr>
              <w:t xml:space="preserve">Asia käsitellään ensin </w:t>
            </w:r>
            <w:r w:rsidR="00EF4B8A">
              <w:rPr>
                <w:rFonts w:ascii="Verdana" w:hAnsi="Verdana"/>
                <w:b/>
                <w:szCs w:val="18"/>
              </w:rPr>
              <w:t>omassa yksikössä ja tehdään korj</w:t>
            </w:r>
            <w:r w:rsidRPr="000A08F0">
              <w:rPr>
                <w:rFonts w:ascii="Verdana" w:hAnsi="Verdana"/>
                <w:b/>
                <w:szCs w:val="18"/>
              </w:rPr>
              <w:t>aavat toimenpiteet. Asiasta tiedotetaan johtoa</w:t>
            </w:r>
            <w:r w:rsidRPr="000A08F0" w:rsidR="00AE4111">
              <w:rPr>
                <w:rFonts w:ascii="Verdana" w:hAnsi="Verdana"/>
                <w:b/>
                <w:szCs w:val="18"/>
              </w:rPr>
              <w:t xml:space="preserve">, asia viedään johdon käsiteltäväksi </w:t>
            </w:r>
            <w:r w:rsidR="00EF4B8A">
              <w:rPr>
                <w:rFonts w:ascii="Verdana" w:hAnsi="Verdana"/>
                <w:b/>
                <w:szCs w:val="18"/>
              </w:rPr>
              <w:t xml:space="preserve">heti </w:t>
            </w:r>
            <w:r w:rsidRPr="000A08F0" w:rsidR="00AE4111">
              <w:rPr>
                <w:rFonts w:ascii="Verdana" w:hAnsi="Verdana"/>
                <w:b/>
                <w:szCs w:val="18"/>
              </w:rPr>
              <w:t>kun tarvitaan lisäresursseja.</w:t>
            </w:r>
          </w:p>
          <w:p w:rsidR="008C6571" w:rsidP="0079641E" w:rsidRDefault="008C6571" w14:paraId="6CF8261F" w14:textId="77777777">
            <w:pPr>
              <w:pStyle w:val="Arial9"/>
            </w:pPr>
          </w:p>
        </w:tc>
      </w:tr>
      <w:tr w:rsidRPr="0079641E" w:rsidR="0079641E" w:rsidTr="106A01D6" w14:paraId="6CF82624" w14:textId="77777777">
        <w:tc>
          <w:tcPr>
            <w:tcW w:w="10189" w:type="dxa"/>
            <w:tcMar/>
          </w:tcPr>
          <w:p w:rsidRPr="00D17ED1" w:rsidR="0079641E" w:rsidP="0079641E" w:rsidRDefault="00580DFF" w14:paraId="6CF82621" w14:textId="77777777">
            <w:pPr>
              <w:pStyle w:val="Arial9"/>
            </w:pPr>
            <w:r w:rsidRPr="00D17ED1">
              <w:t>c</w:t>
            </w:r>
            <w:r w:rsidRPr="00D17ED1" w:rsidR="0079641E">
              <w:t xml:space="preserve">) Miten </w:t>
            </w:r>
            <w:r w:rsidRPr="00D17ED1" w:rsidR="00FC4CF6">
              <w:t>henkilökunnan täydennyskoulutus järjestetään?</w:t>
            </w:r>
          </w:p>
          <w:p w:rsidRPr="000A08F0" w:rsidR="0079641E" w:rsidP="0079641E" w:rsidRDefault="00AE4111" w14:paraId="6CF82622" w14:textId="1FF0002D">
            <w:pPr>
              <w:pStyle w:val="Arial9"/>
              <w:rPr>
                <w:rFonts w:ascii="Verdana" w:hAnsi="Verdana"/>
                <w:b/>
                <w:szCs w:val="18"/>
              </w:rPr>
            </w:pPr>
            <w:r w:rsidRPr="000A08F0">
              <w:rPr>
                <w:rFonts w:ascii="Verdana" w:hAnsi="Verdana"/>
                <w:b/>
                <w:szCs w:val="18"/>
              </w:rPr>
              <w:t xml:space="preserve">Täydennyskoulutus järjestetään pääsääntöisesti omana toimintana. </w:t>
            </w:r>
            <w:r w:rsidR="000A08F0">
              <w:rPr>
                <w:rFonts w:ascii="Verdana" w:hAnsi="Verdana"/>
                <w:b/>
                <w:szCs w:val="18"/>
              </w:rPr>
              <w:t>Työntekijän täydennyskoulutustarpeita kartoitetaan kehityskeskusteluissa. Myös t</w:t>
            </w:r>
            <w:r w:rsidR="004176B7">
              <w:rPr>
                <w:rFonts w:ascii="Verdana" w:hAnsi="Verdana"/>
                <w:b/>
                <w:szCs w:val="18"/>
              </w:rPr>
              <w:t>yöntekijä itse voi tehdä esityksen koulutuksesta esimiehelle.</w:t>
            </w:r>
          </w:p>
          <w:p w:rsidRPr="0079641E" w:rsidR="0079641E" w:rsidP="0079641E" w:rsidRDefault="0079641E" w14:paraId="6CF82623" w14:textId="77777777">
            <w:pPr>
              <w:pStyle w:val="Arial9"/>
            </w:pPr>
          </w:p>
        </w:tc>
      </w:tr>
      <w:tr w:rsidRPr="0079641E" w:rsidR="00F1144C" w:rsidTr="106A01D6" w14:paraId="6CF82638" w14:textId="77777777">
        <w:trPr>
          <w:trHeight w:val="1204"/>
        </w:trPr>
        <w:tc>
          <w:tcPr>
            <w:tcW w:w="10189" w:type="dxa"/>
            <w:tcMar/>
          </w:tcPr>
          <w:p w:rsidR="00F1144C" w:rsidP="00F1144C" w:rsidRDefault="00F1144C" w14:paraId="6CF82630" w14:textId="77777777">
            <w:pPr>
              <w:pStyle w:val="Arial9"/>
            </w:pPr>
            <w:r>
              <w:t>Tilojen käytön periaatteet</w:t>
            </w:r>
          </w:p>
          <w:p w:rsidRPr="00D503EE" w:rsidR="00D503EE" w:rsidP="00D503EE" w:rsidRDefault="00D503EE" w14:paraId="6CF82631" w14:textId="7E35EDD1">
            <w:pPr>
              <w:pStyle w:val="NormaaliWWW"/>
              <w:rPr>
                <w:rFonts w:ascii="Verdana" w:hAnsi="Verdana"/>
                <w:b/>
                <w:sz w:val="18"/>
                <w:szCs w:val="18"/>
              </w:rPr>
            </w:pPr>
            <w:r w:rsidRPr="00D503EE">
              <w:rPr>
                <w:rFonts w:ascii="Verdana" w:hAnsi="Verdana"/>
                <w:b/>
                <w:sz w:val="18"/>
                <w:szCs w:val="18"/>
              </w:rPr>
              <w:t>Asukka</w:t>
            </w:r>
            <w:r w:rsidR="003276C5">
              <w:rPr>
                <w:rFonts w:ascii="Verdana" w:hAnsi="Verdana"/>
                <w:b/>
                <w:sz w:val="18"/>
                <w:szCs w:val="18"/>
              </w:rPr>
              <w:t>iden käytössä on yhden ja kahden hengen</w:t>
            </w:r>
            <w:r w:rsidRPr="00D503EE">
              <w:rPr>
                <w:rFonts w:ascii="Verdana" w:hAnsi="Verdana"/>
                <w:b/>
                <w:sz w:val="18"/>
                <w:szCs w:val="18"/>
              </w:rPr>
              <w:t xml:space="preserve"> huoneita. Huoneissa on oma WC, jonka yhteydessä suihkutila. Huoneet kalustetaan mahdollisuuksien mukaan asukkaan omilla huonekaluilla ja sisustukseen liittyvillä koriste-esineillä ja tekstiileillä. Aluehallintoviranomainen valvoo toimintaa</w:t>
            </w:r>
            <w:r>
              <w:rPr>
                <w:rFonts w:ascii="Verdana" w:hAnsi="Verdana"/>
                <w:b/>
                <w:sz w:val="18"/>
                <w:szCs w:val="18"/>
              </w:rPr>
              <w:t xml:space="preserve"> </w:t>
            </w:r>
            <w:r w:rsidRPr="00D503EE">
              <w:rPr>
                <w:rFonts w:ascii="Verdana" w:hAnsi="Verdana"/>
                <w:b/>
                <w:sz w:val="18"/>
                <w:szCs w:val="18"/>
              </w:rPr>
              <w:t>tehost</w:t>
            </w:r>
            <w:r w:rsidR="003276C5">
              <w:rPr>
                <w:rFonts w:ascii="Verdana" w:hAnsi="Verdana"/>
                <w:b/>
                <w:sz w:val="18"/>
                <w:szCs w:val="18"/>
              </w:rPr>
              <w:t>etun palveluasumisen yksiköissä</w:t>
            </w:r>
            <w:r w:rsidRPr="00D503EE">
              <w:rPr>
                <w:rFonts w:ascii="Verdana" w:hAnsi="Verdana"/>
                <w:b/>
                <w:sz w:val="18"/>
                <w:szCs w:val="18"/>
              </w:rPr>
              <w:t xml:space="preserve">. </w:t>
            </w:r>
          </w:p>
          <w:p w:rsidRPr="00D503EE" w:rsidR="00D503EE" w:rsidP="00D503EE" w:rsidRDefault="00D503EE" w14:paraId="6CF82633" w14:textId="739BEAFF">
            <w:pPr>
              <w:pStyle w:val="NormaaliWWW"/>
              <w:rPr>
                <w:rFonts w:ascii="Verdana" w:hAnsi="Verdana"/>
                <w:b/>
                <w:sz w:val="18"/>
                <w:szCs w:val="18"/>
              </w:rPr>
            </w:pPr>
            <w:r w:rsidRPr="00D503EE">
              <w:rPr>
                <w:rFonts w:ascii="Verdana" w:hAnsi="Verdana"/>
                <w:b/>
                <w:sz w:val="18"/>
                <w:szCs w:val="18"/>
              </w:rPr>
              <w:t xml:space="preserve">Asukkaiden yhteisessä käytössä ovat keskusaulan iso päiväsali, käytävien yhteydessä olevat pikkutuvat ja keittiön yhteydessä oleva tilava ruokasali. Yhteisessä käytössä olevan sauna/kylpyhuoneen käyttö on mahdollista myös suihkupaarilla ja pyörätuolilla. </w:t>
            </w:r>
          </w:p>
          <w:p w:rsidRPr="00F1144C" w:rsidR="00F1144C" w:rsidP="003276C5" w:rsidRDefault="00D503EE" w14:paraId="6CF82637" w14:textId="7A989484">
            <w:pPr>
              <w:pStyle w:val="NormaaliWWW"/>
              <w:rPr>
                <w:b/>
              </w:rPr>
            </w:pPr>
            <w:r w:rsidRPr="00D503EE">
              <w:rPr>
                <w:rFonts w:ascii="Verdana" w:hAnsi="Verdana"/>
                <w:b/>
                <w:sz w:val="18"/>
                <w:szCs w:val="18"/>
              </w:rPr>
              <w:t>Ulkona ovat yhteisesti käytettävissä osittain k</w:t>
            </w:r>
            <w:r w:rsidR="003276C5">
              <w:rPr>
                <w:rFonts w:ascii="Verdana" w:hAnsi="Verdana"/>
                <w:b/>
                <w:sz w:val="18"/>
                <w:szCs w:val="18"/>
              </w:rPr>
              <w:t>atetut, aidatut terassit</w:t>
            </w:r>
            <w:r w:rsidRPr="00D503EE">
              <w:rPr>
                <w:rFonts w:ascii="Verdana" w:hAnsi="Verdana"/>
                <w:b/>
                <w:sz w:val="18"/>
                <w:szCs w:val="18"/>
              </w:rPr>
              <w:t>. Ter</w:t>
            </w:r>
            <w:r w:rsidR="003276C5">
              <w:rPr>
                <w:rFonts w:ascii="Verdana" w:hAnsi="Verdana"/>
                <w:b/>
                <w:sz w:val="18"/>
                <w:szCs w:val="18"/>
              </w:rPr>
              <w:t>asseille pääsee esteettömästi</w:t>
            </w:r>
            <w:r w:rsidRPr="00D503EE">
              <w:rPr>
                <w:rFonts w:ascii="Verdana" w:hAnsi="Verdana"/>
                <w:b/>
                <w:sz w:val="18"/>
                <w:szCs w:val="18"/>
              </w:rPr>
              <w:t xml:space="preserve">. </w:t>
            </w:r>
            <w:r w:rsidR="003276C5">
              <w:rPr>
                <w:rFonts w:ascii="Verdana" w:hAnsi="Verdana"/>
                <w:b/>
                <w:sz w:val="18"/>
                <w:szCs w:val="18"/>
              </w:rPr>
              <w:t xml:space="preserve">Lisäksi on sisäpihoilla </w:t>
            </w:r>
            <w:r w:rsidRPr="00D503EE">
              <w:rPr>
                <w:rFonts w:ascii="Verdana" w:hAnsi="Verdana"/>
                <w:b/>
                <w:sz w:val="18"/>
                <w:szCs w:val="18"/>
              </w:rPr>
              <w:t>yhteiseen käyttöön tarkoitet</w:t>
            </w:r>
            <w:r w:rsidR="003276C5">
              <w:rPr>
                <w:rFonts w:ascii="Verdana" w:hAnsi="Verdana"/>
                <w:b/>
                <w:sz w:val="18"/>
                <w:szCs w:val="18"/>
              </w:rPr>
              <w:t>tu grillikatoksia</w:t>
            </w:r>
            <w:r w:rsidR="00D222E4">
              <w:rPr>
                <w:rFonts w:ascii="Verdana" w:hAnsi="Verdana"/>
                <w:b/>
                <w:sz w:val="18"/>
                <w:szCs w:val="18"/>
              </w:rPr>
              <w:t xml:space="preserve"> ja penkki/pöytä</w:t>
            </w:r>
            <w:r w:rsidRPr="00D503EE">
              <w:rPr>
                <w:rFonts w:ascii="Verdana" w:hAnsi="Verdana"/>
                <w:b/>
                <w:sz w:val="18"/>
                <w:szCs w:val="18"/>
              </w:rPr>
              <w:t xml:space="preserve">ryhmiä.  </w:t>
            </w:r>
          </w:p>
        </w:tc>
      </w:tr>
      <w:tr w:rsidRPr="0079641E" w:rsidR="00F1144C" w:rsidTr="106A01D6" w14:paraId="6CF8263E" w14:textId="77777777">
        <w:trPr>
          <w:trHeight w:val="936"/>
        </w:trPr>
        <w:tc>
          <w:tcPr>
            <w:tcW w:w="10189" w:type="dxa"/>
            <w:tcMar/>
          </w:tcPr>
          <w:p w:rsidR="00F1144C" w:rsidP="00F1144C" w:rsidRDefault="00F1144C" w14:paraId="6CF82639" w14:textId="77777777">
            <w:pPr>
              <w:pStyle w:val="Arial9"/>
            </w:pPr>
            <w:r>
              <w:t>Miten yksikön siivous ja pyykkihuolto on järjestetty?</w:t>
            </w:r>
          </w:p>
          <w:p w:rsidR="003276C5" w:rsidP="00D222E4" w:rsidRDefault="003276C5" w14:paraId="2D9529DA" w14:textId="7712A76A">
            <w:pPr>
              <w:pStyle w:val="NormaaliWWW"/>
              <w:rPr>
                <w:rFonts w:ascii="Verdana" w:hAnsi="Verdana"/>
                <w:b/>
                <w:sz w:val="18"/>
                <w:szCs w:val="18"/>
              </w:rPr>
            </w:pPr>
            <w:r>
              <w:rPr>
                <w:rFonts w:ascii="Verdana" w:hAnsi="Verdana"/>
                <w:b/>
                <w:sz w:val="18"/>
                <w:szCs w:val="18"/>
              </w:rPr>
              <w:t>Vaarintalo: Pyykkihuolto tapahtuu yksikössä olevassa pienpesulassa. Pesulatoiminnasta huolehtii laitoshuoltaja.</w:t>
            </w:r>
          </w:p>
          <w:p w:rsidR="003276C5" w:rsidP="00D222E4" w:rsidRDefault="003276C5" w14:paraId="7897EAAB" w14:textId="5953D8C5">
            <w:pPr>
              <w:pStyle w:val="NormaaliWWW"/>
              <w:rPr>
                <w:rFonts w:ascii="Verdana" w:hAnsi="Verdana"/>
                <w:b/>
                <w:sz w:val="18"/>
                <w:szCs w:val="18"/>
              </w:rPr>
            </w:pPr>
            <w:r>
              <w:rPr>
                <w:rFonts w:ascii="Verdana" w:hAnsi="Verdana"/>
                <w:b/>
                <w:sz w:val="18"/>
                <w:szCs w:val="18"/>
              </w:rPr>
              <w:t xml:space="preserve">Kotipiha/Pohjantähti: Pyykkihuolto tapahtuu Koivulehdossa olevassa työtoiminnan pesulassa. </w:t>
            </w:r>
          </w:p>
          <w:p w:rsidR="003276C5" w:rsidP="106A01D6" w:rsidRDefault="003276C5" w14:paraId="57FC5CA2" w14:textId="7EDA47B8">
            <w:pPr>
              <w:pStyle w:val="NormaaliWWW"/>
              <w:rPr>
                <w:rFonts w:ascii="Verdana" w:hAnsi="Verdana"/>
                <w:b w:val="1"/>
                <w:bCs w:val="1"/>
                <w:sz w:val="18"/>
                <w:szCs w:val="18"/>
              </w:rPr>
            </w:pPr>
            <w:r w:rsidRPr="106A01D6" w:rsidR="67743690">
              <w:rPr>
                <w:rFonts w:ascii="Verdana" w:hAnsi="Verdana"/>
                <w:b w:val="1"/>
                <w:bCs w:val="1"/>
                <w:sz w:val="18"/>
                <w:szCs w:val="18"/>
              </w:rPr>
              <w:t xml:space="preserve">Pihlajisto: </w:t>
            </w:r>
            <w:r w:rsidRPr="106A01D6" w:rsidR="7A1AE51B">
              <w:rPr>
                <w:rFonts w:ascii="Verdana" w:hAnsi="Verdana"/>
                <w:b w:val="1"/>
                <w:bCs w:val="1"/>
                <w:sz w:val="18"/>
                <w:szCs w:val="18"/>
              </w:rPr>
              <w:t>Pyykkihuolto tapahtuu talon pohjakerro</w:t>
            </w:r>
            <w:r w:rsidRPr="106A01D6" w:rsidR="004176B7">
              <w:rPr>
                <w:rFonts w:ascii="Verdana" w:hAnsi="Verdana"/>
                <w:b w:val="1"/>
                <w:bCs w:val="1"/>
                <w:sz w:val="18"/>
                <w:szCs w:val="18"/>
              </w:rPr>
              <w:t>ksessa sijaitsevissa pesula</w:t>
            </w:r>
            <w:r w:rsidRPr="106A01D6" w:rsidR="7A1AE51B">
              <w:rPr>
                <w:rFonts w:ascii="Verdana" w:hAnsi="Verdana"/>
                <w:b w:val="1"/>
                <w:bCs w:val="1"/>
                <w:sz w:val="18"/>
                <w:szCs w:val="18"/>
              </w:rPr>
              <w:t xml:space="preserve">ssa. </w:t>
            </w:r>
            <w:r w:rsidRPr="106A01D6" w:rsidR="67743690">
              <w:rPr>
                <w:rFonts w:ascii="Verdana" w:hAnsi="Verdana"/>
                <w:b w:val="1"/>
                <w:bCs w:val="1"/>
                <w:sz w:val="18"/>
                <w:szCs w:val="18"/>
              </w:rPr>
              <w:t xml:space="preserve">Pesulatoiminnasta huolehtii </w:t>
            </w:r>
            <w:r w:rsidRPr="106A01D6" w:rsidR="1B1A92A8">
              <w:rPr>
                <w:rFonts w:ascii="Verdana" w:hAnsi="Verdana"/>
                <w:b w:val="1"/>
                <w:bCs w:val="1"/>
                <w:sz w:val="18"/>
                <w:szCs w:val="18"/>
              </w:rPr>
              <w:t>pesulatyöntekijä</w:t>
            </w:r>
            <w:r w:rsidRPr="106A01D6" w:rsidR="67743690">
              <w:rPr>
                <w:rFonts w:ascii="Verdana" w:hAnsi="Verdana"/>
                <w:b w:val="1"/>
                <w:bCs w:val="1"/>
                <w:sz w:val="18"/>
                <w:szCs w:val="18"/>
              </w:rPr>
              <w:t>.</w:t>
            </w:r>
          </w:p>
          <w:p w:rsidR="003276C5" w:rsidP="003276C5" w:rsidRDefault="003276C5" w14:paraId="00AFEB6A" w14:textId="68E5F71A">
            <w:pPr>
              <w:pStyle w:val="NormaaliWWW"/>
              <w:rPr>
                <w:rFonts w:ascii="Verdana" w:hAnsi="Verdana"/>
                <w:b/>
                <w:sz w:val="18"/>
                <w:szCs w:val="18"/>
              </w:rPr>
            </w:pPr>
            <w:r>
              <w:rPr>
                <w:rFonts w:ascii="Verdana" w:hAnsi="Verdana"/>
                <w:b/>
                <w:sz w:val="18"/>
                <w:szCs w:val="18"/>
              </w:rPr>
              <w:lastRenderedPageBreak/>
              <w:t>Koivulehto: Pyykkihuolto tapahtuu työtoiminnan pesulassa Koivulehden tiloissa.</w:t>
            </w:r>
          </w:p>
          <w:p w:rsidR="003276C5" w:rsidP="003276C5" w:rsidRDefault="003276C5" w14:paraId="06B40D20" w14:textId="77777777">
            <w:pPr>
              <w:pStyle w:val="NormaaliWWW"/>
              <w:rPr>
                <w:rFonts w:ascii="Verdana" w:hAnsi="Verdana"/>
                <w:b/>
                <w:sz w:val="18"/>
                <w:szCs w:val="18"/>
              </w:rPr>
            </w:pPr>
          </w:p>
          <w:p w:rsidR="003276C5" w:rsidP="003276C5" w:rsidRDefault="00D222E4" w14:paraId="0741E6A8" w14:textId="77777777">
            <w:pPr>
              <w:pStyle w:val="NormaaliWWW"/>
              <w:rPr>
                <w:rFonts w:ascii="Verdana" w:hAnsi="Verdana"/>
                <w:b/>
                <w:sz w:val="18"/>
                <w:szCs w:val="18"/>
              </w:rPr>
            </w:pPr>
            <w:r w:rsidRPr="00D222E4">
              <w:rPr>
                <w:rFonts w:ascii="Verdana" w:hAnsi="Verdana"/>
                <w:b/>
                <w:sz w:val="18"/>
                <w:szCs w:val="18"/>
              </w:rPr>
              <w:t xml:space="preserve">Syntyvä jäte kerätään jätesäkkeihin ja viedään kiinteistön jätekatoksessa oleviin jätesäiliöihin. Kartonki, sanomalehdet sekä lasi- ja metallijätteet lajitellaan erilleen. Siikalatvan kunnan kiinteistöhuolto vastaa jätesäiliöiden säännöllisestä tyhjentämisestä. </w:t>
            </w:r>
          </w:p>
          <w:p w:rsidRPr="00AE746B" w:rsidR="00F1144C" w:rsidP="003276C5" w:rsidRDefault="004176B7" w14:paraId="1DF06EB9" w14:textId="063A697E">
            <w:pPr>
              <w:pStyle w:val="NormaaliWWW"/>
            </w:pPr>
            <w:r>
              <w:rPr>
                <w:rFonts w:ascii="Verdana" w:hAnsi="Verdana"/>
                <w:b/>
                <w:sz w:val="18"/>
                <w:szCs w:val="18"/>
              </w:rPr>
              <w:t>Laitoshuoltajat</w:t>
            </w:r>
            <w:r w:rsidRPr="00D222E4" w:rsidR="00D222E4">
              <w:rPr>
                <w:rFonts w:ascii="Verdana" w:hAnsi="Verdana"/>
                <w:b/>
                <w:sz w:val="18"/>
                <w:szCs w:val="18"/>
              </w:rPr>
              <w:t xml:space="preserve"> huolehtivat tilojen siivouksesta palveluntuottajan ohjeistuksen mukaan. Työvuorossa oleva hoitohenkilöstö vastaa työnkuvaansa kuuluen osaltaan huoneiden järjestyksestä, siisteydestä ja erite</w:t>
            </w:r>
            <w:r w:rsidR="00AE746B">
              <w:rPr>
                <w:rFonts w:ascii="Verdana" w:hAnsi="Verdana"/>
                <w:b/>
                <w:sz w:val="18"/>
                <w:szCs w:val="18"/>
              </w:rPr>
              <w:t xml:space="preserve">tahrojen välittömästä poistosta. </w:t>
            </w:r>
          </w:p>
        </w:tc>
      </w:tr>
      <w:tr w:rsidRPr="0079641E" w:rsidR="00F1144C" w:rsidTr="106A01D6" w14:paraId="6CF82644" w14:textId="77777777">
        <w:tc>
          <w:tcPr>
            <w:tcW w:w="10189" w:type="dxa"/>
            <w:tcMar/>
          </w:tcPr>
          <w:p w:rsidR="00F1144C" w:rsidP="00305B82" w:rsidRDefault="00305B82" w14:paraId="6CF8263F" w14:textId="77777777">
            <w:pPr>
              <w:pStyle w:val="Otsikko2"/>
              <w:numPr>
                <w:ilvl w:val="0"/>
                <w:numId w:val="0"/>
              </w:numPr>
            </w:pPr>
            <w:bookmarkStart w:name="_Toc446270728" w:id="20"/>
            <w:r>
              <w:lastRenderedPageBreak/>
              <w:t xml:space="preserve">4.4.3 </w:t>
            </w:r>
            <w:r w:rsidR="00F1144C">
              <w:t>Teknologiset ratkaisut</w:t>
            </w:r>
            <w:bookmarkEnd w:id="20"/>
          </w:p>
          <w:p w:rsidRPr="003C4EAE" w:rsidR="00F1144C" w:rsidP="00F1144C" w:rsidRDefault="00F1144C" w14:paraId="6CF82640" w14:textId="77777777">
            <w:pPr>
              <w:pStyle w:val="Arial9"/>
            </w:pPr>
          </w:p>
          <w:p w:rsidRPr="004176B7" w:rsidR="00F1144C" w:rsidP="106A01D6" w:rsidRDefault="00AE4111" w14:paraId="6CF82642" w14:textId="70B69C4F">
            <w:pPr>
              <w:pStyle w:val="Arial9"/>
              <w:rPr>
                <w:rFonts w:ascii="Verdana" w:hAnsi="Verdana"/>
                <w:b w:val="1"/>
                <w:bCs w:val="1"/>
              </w:rPr>
            </w:pPr>
            <w:r w:rsidRPr="106A01D6" w:rsidR="5FA1DC1B">
              <w:rPr>
                <w:rFonts w:ascii="Verdana" w:hAnsi="Verdana"/>
                <w:b w:val="1"/>
                <w:bCs w:val="1"/>
              </w:rPr>
              <w:t xml:space="preserve">Asukkaiden käytössä on </w:t>
            </w:r>
            <w:r w:rsidRPr="106A01D6" w:rsidR="5FA1DC1B">
              <w:rPr>
                <w:rFonts w:ascii="Verdana" w:hAnsi="Verdana"/>
                <w:b w:val="1"/>
                <w:bCs w:val="1"/>
              </w:rPr>
              <w:t>turvapuhelin</w:t>
            </w:r>
            <w:r w:rsidRPr="106A01D6" w:rsidR="34D4D4B3">
              <w:rPr>
                <w:rFonts w:ascii="Verdana" w:hAnsi="Verdana"/>
                <w:b w:val="1"/>
                <w:bCs w:val="1"/>
              </w:rPr>
              <w:t>,</w:t>
            </w:r>
            <w:r w:rsidRPr="106A01D6" w:rsidR="5FA1DC1B">
              <w:rPr>
                <w:rFonts w:ascii="Verdana" w:hAnsi="Verdana"/>
                <w:b w:val="1"/>
                <w:bCs w:val="1"/>
              </w:rPr>
              <w:t xml:space="preserve"> jolla he voivat hälyttää apua </w:t>
            </w:r>
            <w:r w:rsidRPr="106A01D6" w:rsidR="67743690">
              <w:rPr>
                <w:rFonts w:ascii="Verdana" w:hAnsi="Verdana"/>
                <w:b w:val="1"/>
                <w:bCs w:val="1"/>
              </w:rPr>
              <w:t>tarvitessaan. Lisäksi yksikön ovissa on</w:t>
            </w:r>
            <w:r w:rsidRPr="106A01D6" w:rsidR="5FA1DC1B">
              <w:rPr>
                <w:rFonts w:ascii="Verdana" w:hAnsi="Verdana"/>
                <w:b w:val="1"/>
                <w:bCs w:val="1"/>
              </w:rPr>
              <w:t xml:space="preserve"> ovihälyttimiä kulunvalvonnassa. Asukastiloissa ei ole käytössä kameroita. </w:t>
            </w:r>
            <w:r w:rsidRPr="106A01D6" w:rsidR="67743690">
              <w:rPr>
                <w:rFonts w:ascii="Verdana" w:hAnsi="Verdana"/>
                <w:b w:val="1"/>
                <w:bCs w:val="1"/>
              </w:rPr>
              <w:t>Ulko-ovella on kameravalvonta Pihlajistossa.</w:t>
            </w:r>
          </w:p>
          <w:p w:rsidR="00F1144C" w:rsidP="00F1144C" w:rsidRDefault="00F1144C" w14:paraId="6CF82643" w14:textId="77777777">
            <w:pPr>
              <w:pStyle w:val="Arial9"/>
            </w:pPr>
          </w:p>
        </w:tc>
      </w:tr>
      <w:tr w:rsidRPr="0079641E" w:rsidR="00F1144C" w:rsidTr="106A01D6" w14:paraId="6CF8264C" w14:textId="77777777">
        <w:trPr>
          <w:trHeight w:val="1617"/>
        </w:trPr>
        <w:tc>
          <w:tcPr>
            <w:tcW w:w="10189" w:type="dxa"/>
            <w:tcMar/>
          </w:tcPr>
          <w:p w:rsidR="00F1144C" w:rsidP="00F1144C" w:rsidRDefault="00F1144C" w14:paraId="6CF82645" w14:textId="77777777">
            <w:pPr>
              <w:pStyle w:val="Arial9"/>
              <w:jc w:val="both"/>
            </w:pPr>
            <w:r>
              <w:t>Miten asiakkaiden henkilökohtaisessa käytössä olevien turva- ja kutsulaitteiden toimivuus ja hälytyksiin vastaaminen varmistetaan?</w:t>
            </w:r>
          </w:p>
          <w:p w:rsidRPr="004176B7" w:rsidR="00F1144C" w:rsidP="00F1144C" w:rsidRDefault="00AE4111" w14:paraId="6CF82646" w14:textId="77777777">
            <w:pPr>
              <w:pStyle w:val="Arial9"/>
              <w:rPr>
                <w:rFonts w:ascii="Verdana" w:hAnsi="Verdana"/>
                <w:b/>
                <w:szCs w:val="18"/>
              </w:rPr>
            </w:pPr>
            <w:r w:rsidRPr="004176B7">
              <w:rPr>
                <w:rFonts w:ascii="Verdana" w:hAnsi="Verdana"/>
                <w:b/>
                <w:szCs w:val="18"/>
              </w:rPr>
              <w:t>Laitteet testataan päivittäin</w:t>
            </w:r>
            <w:r w:rsidRPr="004176B7" w:rsidR="00FC2D49">
              <w:rPr>
                <w:rFonts w:ascii="Verdana" w:hAnsi="Verdana"/>
                <w:b/>
                <w:szCs w:val="18"/>
              </w:rPr>
              <w:t xml:space="preserve"> käytön yhteydessä</w:t>
            </w:r>
            <w:r w:rsidRPr="004176B7">
              <w:rPr>
                <w:rFonts w:ascii="Verdana" w:hAnsi="Verdana"/>
                <w:b/>
                <w:szCs w:val="18"/>
              </w:rPr>
              <w:t xml:space="preserve">. </w:t>
            </w:r>
          </w:p>
          <w:p w:rsidR="00F1144C" w:rsidP="00F1144C" w:rsidRDefault="00F1144C" w14:paraId="6CF82647" w14:textId="77777777">
            <w:pPr>
              <w:pStyle w:val="Arial9"/>
              <w:rPr>
                <w:b/>
              </w:rPr>
            </w:pPr>
          </w:p>
          <w:p w:rsidRPr="00D17ED1" w:rsidR="008C6571" w:rsidP="008C6571" w:rsidRDefault="008C6571" w14:paraId="6CF82648" w14:textId="77777777">
            <w:pPr>
              <w:pStyle w:val="Arial9"/>
              <w:rPr>
                <w:b/>
              </w:rPr>
            </w:pPr>
            <w:proofErr w:type="gramStart"/>
            <w:r w:rsidRPr="00D17ED1">
              <w:t>Turva- ja kutsulaitteiden toimintavarmuudesta vastaavan henkilön nimi ja yhteystiedot?</w:t>
            </w:r>
            <w:proofErr w:type="gramEnd"/>
          </w:p>
          <w:p w:rsidRPr="00D17ED1" w:rsidR="008C6571" w:rsidP="008C6571" w:rsidRDefault="008C6571" w14:paraId="6CF82649" w14:textId="77777777">
            <w:pPr>
              <w:pStyle w:val="Arial9"/>
              <w:rPr>
                <w:b/>
              </w:rPr>
            </w:pPr>
          </w:p>
          <w:p w:rsidRPr="004176B7" w:rsidR="008C6571" w:rsidP="00FE2E72" w:rsidRDefault="00AE4111" w14:paraId="6CF8264A" w14:textId="76CB589D">
            <w:pPr>
              <w:pStyle w:val="Arial9"/>
              <w:rPr>
                <w:rFonts w:ascii="Verdana" w:hAnsi="Verdana"/>
                <w:b/>
                <w:szCs w:val="18"/>
              </w:rPr>
            </w:pPr>
            <w:r w:rsidRPr="004176B7">
              <w:rPr>
                <w:rFonts w:ascii="Verdana" w:hAnsi="Verdana"/>
                <w:b/>
                <w:szCs w:val="18"/>
              </w:rPr>
              <w:t>Laitevastaava</w:t>
            </w:r>
            <w:r w:rsidR="003276C5">
              <w:rPr>
                <w:rFonts w:ascii="Verdana" w:hAnsi="Verdana"/>
                <w:b/>
                <w:szCs w:val="18"/>
              </w:rPr>
              <w:t>t</w:t>
            </w:r>
          </w:p>
          <w:p w:rsidR="00CC2C9C" w:rsidP="00FE2E72" w:rsidRDefault="00CC2C9C" w14:paraId="6CF8264B" w14:textId="77777777">
            <w:pPr>
              <w:pStyle w:val="Arial9"/>
              <w:rPr>
                <w:b/>
              </w:rPr>
            </w:pPr>
          </w:p>
        </w:tc>
      </w:tr>
      <w:tr w:rsidRPr="0079641E" w:rsidR="00F1144C" w:rsidTr="106A01D6" w14:paraId="6CF82653" w14:textId="77777777">
        <w:tc>
          <w:tcPr>
            <w:tcW w:w="10189" w:type="dxa"/>
            <w:tcMar/>
          </w:tcPr>
          <w:p w:rsidR="00F1144C" w:rsidP="00305B82" w:rsidRDefault="00305B82" w14:paraId="6CF8264D" w14:textId="77777777">
            <w:pPr>
              <w:pStyle w:val="Otsikko2"/>
              <w:numPr>
                <w:ilvl w:val="0"/>
                <w:numId w:val="0"/>
              </w:numPr>
            </w:pPr>
            <w:bookmarkStart w:name="_Toc446270729" w:id="21"/>
            <w:r>
              <w:t xml:space="preserve">4.4.4 </w:t>
            </w:r>
            <w:r w:rsidRPr="00E27049" w:rsidR="00F1144C">
              <w:t>Terveydenhuol</w:t>
            </w:r>
            <w:r>
              <w:t>lon laitteet ja tarvikkeet</w:t>
            </w:r>
            <w:bookmarkEnd w:id="21"/>
          </w:p>
          <w:p w:rsidR="00F1144C" w:rsidP="004176B7" w:rsidRDefault="00F1144C" w14:paraId="6CF82652" w14:textId="77777777">
            <w:pPr>
              <w:pStyle w:val="Arial9"/>
              <w:jc w:val="both"/>
            </w:pPr>
          </w:p>
        </w:tc>
      </w:tr>
      <w:tr w:rsidRPr="0079641E" w:rsidR="00F1144C" w:rsidTr="106A01D6" w14:paraId="6CF8265C" w14:textId="77777777">
        <w:trPr>
          <w:trHeight w:val="1667"/>
        </w:trPr>
        <w:tc>
          <w:tcPr>
            <w:tcW w:w="10189" w:type="dxa"/>
            <w:tcMar/>
          </w:tcPr>
          <w:p w:rsidR="00F1144C" w:rsidP="00F1144C" w:rsidRDefault="00F1144C" w14:paraId="6CF82654" w14:textId="77777777">
            <w:pPr>
              <w:pStyle w:val="Arial9"/>
              <w:jc w:val="both"/>
            </w:pPr>
            <w:r w:rsidRPr="00CC2C9C">
              <w:t>Miten varmistetaan asiakkaiden tarvitsemien apuvälineiden</w:t>
            </w:r>
            <w:r w:rsidRPr="00CC2C9C" w:rsidR="00C02E0D">
              <w:t xml:space="preserve"> ja terveydenhuollon laitteiden</w:t>
            </w:r>
            <w:r w:rsidRPr="00CC2C9C">
              <w:t xml:space="preserve"> hankinnan, käytön ohjauksen ja huollon asianmukainen toteutuminen?</w:t>
            </w:r>
          </w:p>
          <w:p w:rsidRPr="00CC2C9C" w:rsidR="00CC2C9C" w:rsidP="00F1144C" w:rsidRDefault="00CC2C9C" w14:paraId="6CF82655" w14:textId="77777777">
            <w:pPr>
              <w:pStyle w:val="Arial9"/>
              <w:jc w:val="both"/>
            </w:pPr>
          </w:p>
          <w:p w:rsidRPr="004176B7" w:rsidR="00F1144C" w:rsidP="00F1144C" w:rsidRDefault="00AE4111" w14:paraId="6CF82656" w14:textId="77777777">
            <w:pPr>
              <w:pStyle w:val="Arial9"/>
              <w:rPr>
                <w:rFonts w:ascii="Verdana" w:hAnsi="Verdana"/>
                <w:b/>
                <w:szCs w:val="18"/>
              </w:rPr>
            </w:pPr>
            <w:r w:rsidRPr="004176B7">
              <w:rPr>
                <w:rFonts w:ascii="Verdana" w:hAnsi="Verdana"/>
                <w:b/>
                <w:szCs w:val="18"/>
              </w:rPr>
              <w:t xml:space="preserve">Yksikön laitevastaava huolehtii vuosittaisista huolloista sekä muista väliaikoina tarvittavista huolloista yhdessä yksikön muun henkilökunnan kanssa. Jokaisella henkilökuntaan kuuluvalla on velvollisuus ilmoittaa laitteiden vioista ja korjaustarpeista sekä huolehtia että laitteet ovat turvallisia käyttää. </w:t>
            </w:r>
          </w:p>
          <w:p w:rsidRPr="00CC2C9C" w:rsidR="00F1144C" w:rsidP="00F1144C" w:rsidRDefault="00F1144C" w14:paraId="6CF82657" w14:textId="77777777">
            <w:pPr>
              <w:pStyle w:val="Arial9"/>
              <w:rPr>
                <w:b/>
              </w:rPr>
            </w:pPr>
          </w:p>
          <w:p w:rsidRPr="004176B7" w:rsidR="00C02E0D" w:rsidP="00F1144C" w:rsidRDefault="00C02E0D" w14:paraId="6CF82658" w14:textId="77777777">
            <w:pPr>
              <w:pStyle w:val="Arial9"/>
            </w:pPr>
            <w:r w:rsidRPr="004176B7">
              <w:t>Miten varmistetaan, että terveydenhuollon laitteista ja tarvikkeista tehdään asianmukaiset vaaratilanneilmoitukset?</w:t>
            </w:r>
          </w:p>
          <w:p w:rsidRPr="00CC2C9C" w:rsidR="00C02E0D" w:rsidP="00F1144C" w:rsidRDefault="00C02E0D" w14:paraId="6CF82659" w14:textId="77777777">
            <w:pPr>
              <w:pStyle w:val="Arial9"/>
              <w:rPr>
                <w:b/>
              </w:rPr>
            </w:pPr>
          </w:p>
          <w:p w:rsidRPr="004176B7" w:rsidR="00C02E0D" w:rsidP="00F1144C" w:rsidRDefault="00AE4111" w14:paraId="6CF8265A" w14:textId="77777777">
            <w:pPr>
              <w:pStyle w:val="Arial9"/>
              <w:rPr>
                <w:rFonts w:ascii="Verdana" w:hAnsi="Verdana"/>
                <w:b/>
                <w:szCs w:val="18"/>
              </w:rPr>
            </w:pPr>
            <w:r w:rsidRPr="004176B7">
              <w:rPr>
                <w:rFonts w:ascii="Verdana" w:hAnsi="Verdana"/>
                <w:b/>
                <w:szCs w:val="18"/>
              </w:rPr>
              <w:t xml:space="preserve">Perehdytyksessä huomioidaan asia sekä muistutetaan tiimipalavereissa. </w:t>
            </w:r>
          </w:p>
          <w:p w:rsidRPr="00CC2C9C" w:rsidR="00CC2C9C" w:rsidP="00F1144C" w:rsidRDefault="00CC2C9C" w14:paraId="6CF8265B" w14:textId="77777777">
            <w:pPr>
              <w:pStyle w:val="Arial9"/>
              <w:rPr>
                <w:b/>
              </w:rPr>
            </w:pPr>
          </w:p>
        </w:tc>
      </w:tr>
      <w:tr w:rsidRPr="0079641E" w:rsidR="00F1144C" w:rsidTr="106A01D6" w14:paraId="6CF82661" w14:textId="77777777">
        <w:tc>
          <w:tcPr>
            <w:tcW w:w="10189" w:type="dxa"/>
            <w:tcMar/>
          </w:tcPr>
          <w:p w:rsidRPr="002C4308" w:rsidR="00F1144C" w:rsidP="00F1144C" w:rsidRDefault="00F1144C" w14:paraId="6CF8265D" w14:textId="77777777">
            <w:pPr>
              <w:pStyle w:val="Arial9"/>
            </w:pPr>
            <w:r w:rsidRPr="002C4308">
              <w:t>Terveydenhuollon laitteista ja tarvikkeista vastaavan henkilön nimi ja yhteystiedot</w:t>
            </w:r>
          </w:p>
          <w:p w:rsidRPr="004176B7" w:rsidR="00F1144C" w:rsidP="00F1144C" w:rsidRDefault="00AE746B" w14:paraId="6CF8265E" w14:textId="2BBFB548">
            <w:pPr>
              <w:pStyle w:val="Arial9"/>
              <w:rPr>
                <w:rFonts w:ascii="Verdana" w:hAnsi="Verdana"/>
                <w:b/>
                <w:szCs w:val="18"/>
              </w:rPr>
            </w:pPr>
            <w:r>
              <w:rPr>
                <w:rFonts w:ascii="Verdana" w:hAnsi="Verdana"/>
                <w:b/>
                <w:szCs w:val="18"/>
              </w:rPr>
              <w:t xml:space="preserve">Mittareista ja niiden kalibroinnista sekä </w:t>
            </w:r>
            <w:r w:rsidR="003276C5">
              <w:rPr>
                <w:rFonts w:ascii="Verdana" w:hAnsi="Verdana"/>
                <w:b/>
                <w:szCs w:val="18"/>
              </w:rPr>
              <w:t>testauksesta vastaa siihen erikseen nimetty henkilö</w:t>
            </w:r>
            <w:r>
              <w:rPr>
                <w:rFonts w:ascii="Verdana" w:hAnsi="Verdana"/>
                <w:b/>
                <w:szCs w:val="18"/>
              </w:rPr>
              <w:t>.</w:t>
            </w:r>
          </w:p>
          <w:p w:rsidR="00F1144C" w:rsidP="00F1144C" w:rsidRDefault="00F1144C" w14:paraId="6CF8265F" w14:textId="77777777">
            <w:pPr>
              <w:pStyle w:val="Arial9"/>
            </w:pPr>
          </w:p>
          <w:p w:rsidR="00027500" w:rsidP="00F1144C" w:rsidRDefault="00027500" w14:paraId="6CF82660" w14:textId="77777777">
            <w:pPr>
              <w:pStyle w:val="Arial9"/>
            </w:pPr>
          </w:p>
        </w:tc>
      </w:tr>
      <w:tr w:rsidRPr="0079641E" w:rsidR="00F1144C" w:rsidTr="106A01D6" w14:paraId="6CF8266E" w14:textId="77777777">
        <w:tc>
          <w:tcPr>
            <w:tcW w:w="10189" w:type="dxa"/>
            <w:tcMar/>
          </w:tcPr>
          <w:p w:rsidRPr="00E84462" w:rsidR="00F1144C" w:rsidP="00E84462" w:rsidRDefault="00E84462" w14:paraId="6CF82662" w14:textId="77777777">
            <w:pPr>
              <w:pStyle w:val="Otsikko1"/>
            </w:pPr>
            <w:bookmarkStart w:name="_Toc446270730" w:id="22"/>
            <w:r w:rsidRPr="00E84462">
              <w:t xml:space="preserve">8 </w:t>
            </w:r>
            <w:r w:rsidR="0078719D">
              <w:t>ASIAKAS JA POTILASTIETOJEN KÄSITTELY</w:t>
            </w:r>
            <w:r w:rsidRPr="00E84462">
              <w:t xml:space="preserve"> (4.5)</w:t>
            </w:r>
            <w:bookmarkEnd w:id="22"/>
          </w:p>
          <w:p w:rsidRPr="002A312E" w:rsidR="00F1144C" w:rsidP="00F1144C" w:rsidRDefault="00F1144C" w14:paraId="6CF82663" w14:textId="77777777">
            <w:pPr>
              <w:pStyle w:val="Arial9"/>
              <w:jc w:val="both"/>
            </w:pPr>
          </w:p>
          <w:p w:rsidRPr="002C4308" w:rsidR="00F1144C" w:rsidP="004176B7" w:rsidRDefault="00F1144C" w14:paraId="6CF8266D" w14:textId="77777777">
            <w:pPr>
              <w:pStyle w:val="Arial9"/>
              <w:jc w:val="both"/>
            </w:pPr>
          </w:p>
        </w:tc>
      </w:tr>
      <w:tr w:rsidRPr="0079641E" w:rsidR="00F1144C" w:rsidTr="106A01D6" w14:paraId="6CF82673" w14:textId="77777777">
        <w:tc>
          <w:tcPr>
            <w:tcW w:w="10189" w:type="dxa"/>
            <w:tcMar/>
          </w:tcPr>
          <w:p w:rsidR="00F1144C" w:rsidP="00F1144C" w:rsidRDefault="00F1144C" w14:paraId="6CF8266F" w14:textId="77777777">
            <w:pPr>
              <w:pStyle w:val="Arial9"/>
              <w:jc w:val="both"/>
            </w:pPr>
            <w:r>
              <w:t>a) Miten</w:t>
            </w:r>
            <w:r w:rsidRPr="00157912">
              <w:t xml:space="preserve"> varmistetaan, että toimintayksikössä noudatetaan tietosuojaan ja henkilötietojen käsittelyyn liittyvä lainsäädäntöä sekä yksikölle laadittuja asiakas- ja potilastietojen kirjaamiseen liittyviä ohjeita ja viranomaismääräyksiä?</w:t>
            </w:r>
          </w:p>
          <w:p w:rsidR="00F1144C" w:rsidP="00F1144C" w:rsidRDefault="004176B7" w14:paraId="6CF82671" w14:textId="755B16CA">
            <w:pPr>
              <w:pStyle w:val="Arial9"/>
              <w:rPr>
                <w:b/>
              </w:rPr>
            </w:pPr>
            <w:r w:rsidRPr="004176B7">
              <w:rPr>
                <w:rFonts w:ascii="Verdana" w:hAnsi="Verdana"/>
                <w:b/>
                <w:szCs w:val="18"/>
              </w:rPr>
              <w:t xml:space="preserve">Henkilökunta suorittaa </w:t>
            </w:r>
            <w:r w:rsidRPr="004176B7" w:rsidR="00AE4111">
              <w:rPr>
                <w:rFonts w:ascii="Verdana" w:hAnsi="Verdana"/>
                <w:b/>
                <w:szCs w:val="18"/>
              </w:rPr>
              <w:t>tietoturvatentit. Asiaa käsitellään</w:t>
            </w:r>
            <w:r w:rsidRPr="004176B7">
              <w:rPr>
                <w:rFonts w:ascii="Verdana" w:hAnsi="Verdana"/>
                <w:b/>
                <w:szCs w:val="18"/>
              </w:rPr>
              <w:t xml:space="preserve"> myös</w:t>
            </w:r>
            <w:r w:rsidRPr="004176B7" w:rsidR="00AE4111">
              <w:rPr>
                <w:rFonts w:ascii="Verdana" w:hAnsi="Verdana"/>
                <w:b/>
                <w:szCs w:val="18"/>
              </w:rPr>
              <w:t xml:space="preserve"> säännöllisesti tiimipalavereissa. Tietosuoja-asiaa löytyy </w:t>
            </w:r>
            <w:proofErr w:type="spellStart"/>
            <w:r w:rsidRPr="004176B7" w:rsidR="00AE4111">
              <w:rPr>
                <w:rFonts w:ascii="Verdana" w:hAnsi="Verdana"/>
                <w:b/>
                <w:szCs w:val="18"/>
              </w:rPr>
              <w:t>mehinetistä</w:t>
            </w:r>
            <w:proofErr w:type="spellEnd"/>
            <w:r w:rsidRPr="004176B7" w:rsidR="00AE4111">
              <w:rPr>
                <w:rFonts w:ascii="Verdana" w:hAnsi="Verdana"/>
                <w:b/>
                <w:szCs w:val="18"/>
              </w:rPr>
              <w:t xml:space="preserve">. </w:t>
            </w:r>
          </w:p>
          <w:p w:rsidRPr="00A149D5" w:rsidR="00027500" w:rsidP="00F1144C" w:rsidRDefault="00027500" w14:paraId="6CF82672" w14:textId="77777777">
            <w:pPr>
              <w:pStyle w:val="Arial9"/>
              <w:rPr>
                <w:b/>
              </w:rPr>
            </w:pPr>
          </w:p>
        </w:tc>
      </w:tr>
      <w:tr w:rsidRPr="0079641E" w:rsidR="00F1144C" w:rsidTr="106A01D6" w14:paraId="6CF82678" w14:textId="77777777">
        <w:tc>
          <w:tcPr>
            <w:tcW w:w="10189" w:type="dxa"/>
            <w:tcMar/>
          </w:tcPr>
          <w:p w:rsidR="00F1144C" w:rsidP="00F1144C" w:rsidRDefault="00F1144C" w14:paraId="6CF82674" w14:textId="77777777">
            <w:pPr>
              <w:pStyle w:val="Arial9"/>
              <w:jc w:val="both"/>
            </w:pPr>
            <w:r>
              <w:t>b) Miten</w:t>
            </w:r>
            <w:r w:rsidRPr="000B7373">
              <w:t xml:space="preserve"> huolehditaan henkilöstön </w:t>
            </w:r>
            <w:r>
              <w:t>ja harjoittelijoiden henkilö</w:t>
            </w:r>
            <w:r w:rsidRPr="000B7373">
              <w:t>tietojen käsittelyyn</w:t>
            </w:r>
            <w:r>
              <w:t xml:space="preserve"> ja tietoturvaan</w:t>
            </w:r>
            <w:r w:rsidRPr="000B7373">
              <w:t xml:space="preserve"> liittyvästä </w:t>
            </w:r>
            <w:r>
              <w:t xml:space="preserve">perehdytyksestä ja </w:t>
            </w:r>
            <w:r w:rsidRPr="000B7373">
              <w:t>täydennyskoulutukses</w:t>
            </w:r>
            <w:r>
              <w:t>ta?</w:t>
            </w:r>
          </w:p>
          <w:p w:rsidR="00F1144C" w:rsidP="00F1144C" w:rsidRDefault="00AE4111" w14:paraId="6CF82676" w14:textId="1CD34FCB">
            <w:pPr>
              <w:pStyle w:val="Arial9"/>
            </w:pPr>
            <w:r w:rsidRPr="004176B7">
              <w:rPr>
                <w:rFonts w:ascii="Verdana" w:hAnsi="Verdana"/>
                <w:b/>
                <w:szCs w:val="18"/>
              </w:rPr>
              <w:t xml:space="preserve">Sisältyy perehdytykseen. Täydennyskoulutusta löytyy oppiportista. </w:t>
            </w:r>
          </w:p>
          <w:p w:rsidR="00027500" w:rsidP="00F1144C" w:rsidRDefault="00027500" w14:paraId="6CF82677" w14:textId="77777777">
            <w:pPr>
              <w:pStyle w:val="Arial9"/>
            </w:pPr>
          </w:p>
        </w:tc>
      </w:tr>
      <w:tr w:rsidRPr="0079641E" w:rsidR="00F1144C" w:rsidTr="106A01D6" w14:paraId="6CF8267C" w14:textId="77777777">
        <w:tc>
          <w:tcPr>
            <w:tcW w:w="10189" w:type="dxa"/>
            <w:tcMar/>
          </w:tcPr>
          <w:p w:rsidR="00F1144C" w:rsidP="00F1144C" w:rsidRDefault="00F1144C" w14:paraId="6CF82679" w14:textId="77777777">
            <w:pPr>
              <w:pStyle w:val="Arial9"/>
              <w:jc w:val="both"/>
            </w:pPr>
            <w:r>
              <w:t>c) Missä yksikkönne rekisteriseloste tai tietosuojaseloste on julkisesti nähtävissä? Jos yksikölle on laadittu vain rekisteriseloste, miten asiakasta informoidaan tietojen käsittelyyn liittyvistä kysymyksistä?</w:t>
            </w:r>
          </w:p>
          <w:p w:rsidRPr="004176B7" w:rsidR="00F1144C" w:rsidP="106A01D6" w:rsidRDefault="004176B7" w14:paraId="6CF8267A" w14:textId="43829891">
            <w:pPr>
              <w:pStyle w:val="Arial9"/>
              <w:rPr>
                <w:rFonts w:ascii="Verdana" w:hAnsi="Verdana"/>
                <w:b w:val="1"/>
                <w:bCs w:val="1"/>
              </w:rPr>
            </w:pPr>
            <w:r w:rsidRPr="106A01D6" w:rsidR="004176B7">
              <w:rPr>
                <w:rFonts w:ascii="Verdana" w:hAnsi="Verdana"/>
                <w:b w:val="1"/>
                <w:bCs w:val="1"/>
              </w:rPr>
              <w:t xml:space="preserve">Julkisella ilmoitustaululla on rekisteriseloste. Asiakkaalle kerrotaan </w:t>
            </w:r>
            <w:r w:rsidRPr="106A01D6" w:rsidR="18645D0B">
              <w:rPr>
                <w:rFonts w:ascii="Verdana" w:hAnsi="Verdana"/>
                <w:b w:val="1"/>
                <w:bCs w:val="1"/>
              </w:rPr>
              <w:t>asiakas</w:t>
            </w:r>
            <w:r w:rsidRPr="106A01D6" w:rsidR="004176B7">
              <w:rPr>
                <w:rFonts w:ascii="Verdana" w:hAnsi="Verdana"/>
                <w:b w:val="1"/>
                <w:bCs w:val="1"/>
              </w:rPr>
              <w:t xml:space="preserve">tietojärjestelmästä ja siihen rekisteröitävistä tiedoista. </w:t>
            </w:r>
          </w:p>
          <w:p w:rsidR="00F1144C" w:rsidP="00F1144C" w:rsidRDefault="00F1144C" w14:paraId="6CF8267B" w14:textId="77777777">
            <w:pPr>
              <w:pStyle w:val="Arial9"/>
            </w:pPr>
          </w:p>
        </w:tc>
      </w:tr>
      <w:tr w:rsidRPr="0079641E" w:rsidR="00F1144C" w:rsidTr="106A01D6" w14:paraId="6CF82680" w14:textId="77777777">
        <w:tc>
          <w:tcPr>
            <w:tcW w:w="10189" w:type="dxa"/>
            <w:tcMar/>
          </w:tcPr>
          <w:p w:rsidR="00F1144C" w:rsidP="00F1144C" w:rsidRDefault="00F1144C" w14:paraId="6CF8267D" w14:textId="77777777">
            <w:pPr>
              <w:pStyle w:val="Arial9"/>
            </w:pPr>
            <w:r w:rsidR="00F1144C">
              <w:rPr/>
              <w:t xml:space="preserve">d) </w:t>
            </w:r>
            <w:r w:rsidR="00F1144C">
              <w:rPr/>
              <w:t>Tietosuojavastaavan nimi ja yhteystiedot</w:t>
            </w:r>
          </w:p>
          <w:p w:rsidR="0E646A2D" w:rsidP="106A01D6" w:rsidRDefault="0E646A2D" w14:paraId="704D0CB2" w14:textId="557E9548">
            <w:pPr>
              <w:pStyle w:val="Arial9"/>
              <w:bidi w:val="0"/>
              <w:spacing w:before="0" w:beforeAutospacing="off" w:after="0" w:afterAutospacing="off" w:line="259" w:lineRule="auto"/>
              <w:ind w:left="0" w:right="0"/>
              <w:jc w:val="left"/>
            </w:pPr>
            <w:r w:rsidRPr="106A01D6" w:rsidR="0E646A2D">
              <w:rPr>
                <w:sz w:val="22"/>
                <w:szCs w:val="22"/>
              </w:rPr>
              <w:t xml:space="preserve">Vesa Isoviita, </w:t>
            </w:r>
            <w:r w:rsidRPr="106A01D6" w:rsidR="0E646A2D">
              <w:rPr>
                <w:sz w:val="22"/>
                <w:szCs w:val="22"/>
              </w:rPr>
              <w:t>vesa.isoviita</w:t>
            </w:r>
            <w:r w:rsidRPr="106A01D6" w:rsidR="0E646A2D">
              <w:rPr>
                <w:sz w:val="22"/>
                <w:szCs w:val="22"/>
              </w:rPr>
              <w:t>(at)mehilainen.fi</w:t>
            </w:r>
          </w:p>
          <w:p w:rsidR="00F1144C" w:rsidP="00F1144C" w:rsidRDefault="00F1144C" w14:paraId="6CF8267F" w14:textId="77777777">
            <w:pPr>
              <w:pStyle w:val="Arial9"/>
            </w:pPr>
          </w:p>
        </w:tc>
      </w:tr>
    </w:tbl>
    <w:p w:rsidR="00F1144C" w:rsidP="00F1144C" w:rsidRDefault="00F1144C" w14:paraId="6CF82681" w14:textId="77777777">
      <w:pPr>
        <w:jc w:val="both"/>
        <w:rPr>
          <w:b/>
          <w:sz w:val="20"/>
          <w:szCs w:val="20"/>
        </w:rPr>
      </w:pPr>
    </w:p>
    <w:p w:rsidRPr="00E84462" w:rsidR="00F1144C" w:rsidP="00E84462" w:rsidRDefault="00E84462" w14:paraId="6CF82682" w14:textId="77777777">
      <w:pPr>
        <w:pStyle w:val="Otsikko1"/>
      </w:pPr>
      <w:bookmarkStart w:name="_Toc446270731" w:id="23"/>
      <w:r>
        <w:t xml:space="preserve">9 </w:t>
      </w:r>
      <w:r w:rsidRPr="00E84462" w:rsidR="00F1144C">
        <w:t>YHTEENVETO KEHITTÄMISSUUNNITELMASTA</w:t>
      </w:r>
      <w:bookmarkEnd w:id="23"/>
    </w:p>
    <w:tbl>
      <w:tblPr>
        <w:tblStyle w:val="TaulukkoRuudukko"/>
        <w:tblW w:w="0" w:type="auto"/>
        <w:tblLook w:val="04A0" w:firstRow="1" w:lastRow="0" w:firstColumn="1" w:lastColumn="0" w:noHBand="0" w:noVBand="1"/>
      </w:tblPr>
      <w:tblGrid>
        <w:gridCol w:w="10189"/>
      </w:tblGrid>
      <w:tr w:rsidRPr="0079641E" w:rsidR="00F1144C" w:rsidTr="106A01D6" w14:paraId="6CF82689" w14:textId="77777777">
        <w:trPr>
          <w:trHeight w:val="2901"/>
        </w:trPr>
        <w:tc>
          <w:tcPr>
            <w:tcW w:w="10339" w:type="dxa"/>
            <w:tcMar/>
          </w:tcPr>
          <w:p w:rsidR="00F1144C" w:rsidP="00F1144C" w:rsidRDefault="00F1144C" w14:paraId="6CF82683" w14:textId="77777777">
            <w:pPr>
              <w:pStyle w:val="Arial9"/>
              <w:jc w:val="both"/>
            </w:pPr>
            <w:r w:rsidR="00F1144C">
              <w:rPr/>
              <w:t>Asiakkailta, henkilökunnalta ja riskinhallinnan kautta saadut kehittämistarpeet ja aikataulu korjaavien toimenpiteiden toteuttamisesta</w:t>
            </w:r>
            <w:r w:rsidR="00FE2E72">
              <w:rPr/>
              <w:t>.</w:t>
            </w:r>
          </w:p>
          <w:p w:rsidR="106A01D6" w:rsidP="106A01D6" w:rsidRDefault="106A01D6" w14:paraId="7889312B" w14:textId="7570F82F">
            <w:pPr>
              <w:pStyle w:val="Arial9"/>
              <w:jc w:val="both"/>
              <w:rPr>
                <w:rFonts w:ascii="Verdana" w:hAnsi="Verdana"/>
                <w:b w:val="1"/>
                <w:bCs w:val="1"/>
              </w:rPr>
            </w:pPr>
          </w:p>
          <w:p w:rsidR="32AB540E" w:rsidP="106A01D6" w:rsidRDefault="32AB540E" w14:paraId="7C16F04B" w14:textId="34930899">
            <w:pPr>
              <w:pStyle w:val="Arial9"/>
              <w:jc w:val="both"/>
              <w:rPr>
                <w:rFonts w:ascii="Verdana" w:hAnsi="Verdana"/>
                <w:b w:val="1"/>
                <w:bCs w:val="1"/>
              </w:rPr>
            </w:pPr>
            <w:r w:rsidRPr="106A01D6" w:rsidR="32AB540E">
              <w:rPr>
                <w:rFonts w:ascii="Verdana" w:hAnsi="Verdana"/>
                <w:b w:val="1"/>
                <w:bCs w:val="1"/>
              </w:rPr>
              <w:t>Rai</w:t>
            </w:r>
            <w:r w:rsidRPr="106A01D6" w:rsidR="32AB540E">
              <w:rPr>
                <w:rFonts w:ascii="Verdana" w:hAnsi="Verdana"/>
                <w:b w:val="1"/>
                <w:bCs w:val="1"/>
              </w:rPr>
              <w:t xml:space="preserve">-arvioiden luotettavuuden parantaminen ja niiden parempi hyödyntäminen hoidon suunnittelussa. </w:t>
            </w:r>
          </w:p>
          <w:p w:rsidRPr="00157912" w:rsidR="00F1144C" w:rsidP="00F1144C" w:rsidRDefault="00F1144C" w14:paraId="6CF82688" w14:textId="77777777">
            <w:pPr>
              <w:pStyle w:val="Arial9"/>
              <w:jc w:val="both"/>
            </w:pPr>
          </w:p>
        </w:tc>
      </w:tr>
    </w:tbl>
    <w:p w:rsidR="00FC4747" w:rsidP="00E91243" w:rsidRDefault="00FC4747" w14:paraId="6CF8268A" w14:textId="77777777">
      <w:pPr>
        <w:pStyle w:val="Arial9"/>
        <w:rPr>
          <w:rFonts w:cs="Times New Roman"/>
          <w:b/>
          <w:sz w:val="20"/>
          <w:lang w:eastAsia="en-US"/>
        </w:rPr>
      </w:pPr>
    </w:p>
    <w:p w:rsidRPr="00E84462" w:rsidR="00BC0AEC" w:rsidP="00E84462" w:rsidRDefault="00507E3E" w14:paraId="6CF8268B" w14:textId="77777777">
      <w:pPr>
        <w:pStyle w:val="Otsikko1"/>
      </w:pPr>
      <w:bookmarkStart w:name="_Toc446270732" w:id="24"/>
      <w:r>
        <w:t>10</w:t>
      </w:r>
      <w:r w:rsidRPr="00E84462" w:rsidR="00E84462">
        <w:t xml:space="preserve"> OMA</w:t>
      </w:r>
      <w:r w:rsidRPr="00E84462" w:rsidR="00BF50E7">
        <w:t xml:space="preserve">VALVONTASUUNNITELMAN </w:t>
      </w:r>
      <w:r w:rsidRPr="00E84462" w:rsidR="001F48AA">
        <w:t>SEURANTA</w:t>
      </w:r>
      <w:r w:rsidRPr="00E84462" w:rsidR="00113024">
        <w:t xml:space="preserve"> (5)</w:t>
      </w:r>
      <w:bookmarkEnd w:id="24"/>
      <w:r w:rsidRPr="00E84462" w:rsidR="00D552BF">
        <w:br/>
      </w:r>
    </w:p>
    <w:tbl>
      <w:tblPr>
        <w:tblStyle w:val="TaulukkoRuudukko"/>
        <w:tblW w:w="0" w:type="auto"/>
        <w:tblLook w:val="04A0" w:firstRow="1" w:lastRow="0" w:firstColumn="1" w:lastColumn="0" w:noHBand="0" w:noVBand="1"/>
      </w:tblPr>
      <w:tblGrid>
        <w:gridCol w:w="10189"/>
      </w:tblGrid>
      <w:tr w:rsidR="00D552BF" w:rsidTr="26597F3D" w14:paraId="6CF82690" w14:textId="77777777">
        <w:tc>
          <w:tcPr>
            <w:tcW w:w="10339" w:type="dxa"/>
            <w:tcMar/>
          </w:tcPr>
          <w:p w:rsidR="00F262F4" w:rsidP="00E91243" w:rsidRDefault="00F262F4" w14:paraId="6CF8268C" w14:textId="77777777">
            <w:pPr>
              <w:pStyle w:val="Arial9"/>
            </w:pPr>
            <w:r w:rsidRPr="00F262F4">
              <w:t>Omavalvontasuunnitelman hyväksyy ja vahvistaa t</w:t>
            </w:r>
            <w:r>
              <w:t>oimintayksikön vastaava johtaja.</w:t>
            </w:r>
          </w:p>
          <w:p w:rsidR="00D552BF" w:rsidP="00E91243" w:rsidRDefault="00D552BF" w14:paraId="6CF8268D" w14:textId="77777777">
            <w:pPr>
              <w:pStyle w:val="Arial9"/>
            </w:pPr>
            <w:r>
              <w:t>Paikka ja päiväys</w:t>
            </w:r>
          </w:p>
          <w:p w:rsidR="00D552BF" w:rsidP="00E91243" w:rsidRDefault="003276C5" w14:paraId="6CF8268E" w14:textId="5DB6F63C">
            <w:pPr>
              <w:pStyle w:val="Arial9"/>
              <w:rPr/>
            </w:pPr>
            <w:r w:rsidRPr="26597F3D" w:rsidR="01F2A6DE">
              <w:rPr>
                <w:sz w:val="22"/>
                <w:szCs w:val="22"/>
              </w:rPr>
              <w:t>Siikalatva</w:t>
            </w:r>
            <w:r w:rsidRPr="26597F3D" w:rsidR="0826687A">
              <w:rPr>
                <w:sz w:val="22"/>
                <w:szCs w:val="22"/>
              </w:rPr>
              <w:t xml:space="preserve"> 21.11.2023</w:t>
            </w:r>
          </w:p>
          <w:p w:rsidR="00D552BF" w:rsidP="00E91243" w:rsidRDefault="00D552BF" w14:paraId="6CF8268F" w14:textId="77777777">
            <w:pPr>
              <w:pStyle w:val="Arial9"/>
            </w:pPr>
          </w:p>
        </w:tc>
      </w:tr>
      <w:tr w:rsidR="00D552BF" w:rsidTr="26597F3D" w14:paraId="6CF82694" w14:textId="77777777">
        <w:tc>
          <w:tcPr>
            <w:tcW w:w="10339" w:type="dxa"/>
            <w:tcMar/>
          </w:tcPr>
          <w:p w:rsidR="00D552BF" w:rsidP="00E91243" w:rsidRDefault="00D552BF" w14:paraId="6CF82691" w14:textId="77777777">
            <w:pPr>
              <w:pStyle w:val="Arial9"/>
            </w:pPr>
            <w:r>
              <w:t>Allekirjoitus</w:t>
            </w:r>
          </w:p>
          <w:p w:rsidR="00D552BF" w:rsidP="00E91243" w:rsidRDefault="00D552BF" w14:paraId="6CF82692" w14:textId="77777777">
            <w:pPr>
              <w:pStyle w:val="Arial9"/>
            </w:pPr>
          </w:p>
          <w:p w:rsidR="00D552BF" w:rsidP="00E91243" w:rsidRDefault="003276C5" w14:paraId="6CF82693" w14:textId="08D326DF">
            <w:pPr>
              <w:pStyle w:val="Arial9"/>
            </w:pPr>
            <w:r>
              <w:t>Arja Akbaba</w:t>
            </w:r>
          </w:p>
        </w:tc>
      </w:tr>
    </w:tbl>
    <w:p w:rsidR="00D552BF" w:rsidP="00E91243" w:rsidRDefault="00D552BF" w14:paraId="6CF82695" w14:textId="77777777">
      <w:pPr>
        <w:pStyle w:val="Arial9"/>
      </w:pPr>
    </w:p>
    <w:p w:rsidR="00974B65" w:rsidRDefault="00974B65" w14:paraId="6CF82696" w14:textId="77777777">
      <w:pPr>
        <w:rPr>
          <w:rFonts w:cs="Arial"/>
          <w:sz w:val="18"/>
          <w:szCs w:val="20"/>
          <w:lang w:eastAsia="fi-FI"/>
        </w:rPr>
      </w:pPr>
      <w:r>
        <w:rPr>
          <w:rFonts w:cs="Arial"/>
          <w:sz w:val="18"/>
          <w:szCs w:val="20"/>
          <w:lang w:eastAsia="fi-FI"/>
        </w:rPr>
        <w:br w:type="page"/>
      </w:r>
    </w:p>
    <w:p w:rsidR="00D552BF" w:rsidRDefault="00D552BF" w14:paraId="6CF82697" w14:textId="77777777">
      <w:pPr>
        <w:rPr>
          <w:rFonts w:cs="Arial"/>
          <w:sz w:val="18"/>
          <w:szCs w:val="20"/>
          <w:lang w:eastAsia="fi-FI"/>
        </w:rPr>
      </w:pPr>
    </w:p>
    <w:p w:rsidRPr="00580817" w:rsidR="00580817" w:rsidP="00580817" w:rsidRDefault="00507E3E" w14:paraId="6CF82698" w14:textId="77777777">
      <w:pPr>
        <w:pStyle w:val="Otsikko1"/>
      </w:pPr>
      <w:bookmarkStart w:name="_Toc446270733" w:id="25"/>
      <w:r>
        <w:t>11</w:t>
      </w:r>
      <w:r w:rsidR="00580817">
        <w:t xml:space="preserve"> LÄHTEET</w:t>
      </w:r>
      <w:bookmarkEnd w:id="25"/>
    </w:p>
    <w:p w:rsidR="00580817" w:rsidP="00D552BF" w:rsidRDefault="00580817" w14:paraId="6CF82699" w14:textId="77777777">
      <w:pPr>
        <w:pStyle w:val="Arial10Lihavoitu"/>
      </w:pPr>
    </w:p>
    <w:p w:rsidR="00D552BF" w:rsidP="00D552BF" w:rsidRDefault="00D552BF" w14:paraId="6CF8269A" w14:textId="77777777">
      <w:pPr>
        <w:pStyle w:val="Arial10Lihavoitu"/>
      </w:pPr>
      <w:r>
        <w:t>LOMAKKEEN LAADINNASSA ON HYÖDYNNETTY SEURAAVIA OPPAITA, OHJEITA JA LAATUSUOSITUKSIA:</w:t>
      </w:r>
    </w:p>
    <w:p w:rsidR="00D552BF" w:rsidP="00D552BF" w:rsidRDefault="00D552BF" w14:paraId="6CF8269B" w14:textId="77777777">
      <w:pPr>
        <w:pStyle w:val="Arial10Lihavoitu"/>
      </w:pPr>
    </w:p>
    <w:p w:rsidR="00D552BF" w:rsidP="00D552BF" w:rsidRDefault="00D552BF" w14:paraId="6CF8269C" w14:textId="77777777">
      <w:pPr>
        <w:pStyle w:val="Arial10Lihavoitu"/>
        <w:spacing w:after="120"/>
      </w:pPr>
      <w:proofErr w:type="gramStart"/>
      <w:r>
        <w:t xml:space="preserve">Sosiaalialan </w:t>
      </w:r>
      <w:r w:rsidRPr="00DD0B36">
        <w:t>korkeakoulutettujen ammattijärjestö Talentia ry, Ammattieettinen lautakunta: Arki, arvot, elämä, etiikka.</w:t>
      </w:r>
      <w:proofErr w:type="gramEnd"/>
      <w:r w:rsidRPr="00DD0B36">
        <w:t xml:space="preserve"> </w:t>
      </w:r>
      <w:proofErr w:type="gramStart"/>
      <w:r w:rsidRPr="00DD0B36">
        <w:t>Sosiaalialan ammattilaisen eettiset ohjeet.</w:t>
      </w:r>
      <w:proofErr w:type="gramEnd"/>
      <w:r>
        <w:t xml:space="preserve"> </w:t>
      </w:r>
    </w:p>
    <w:p w:rsidRPr="00367A9B" w:rsidR="00D552BF" w:rsidP="00FE2E72" w:rsidRDefault="00F64248" w14:paraId="6CF8269D" w14:textId="77777777">
      <w:pPr>
        <w:pStyle w:val="Arial10Lihavoitu"/>
        <w:spacing w:after="120"/>
        <w:rPr>
          <w:b w:val="0"/>
        </w:rPr>
      </w:pPr>
      <w:hyperlink w:history="1" r:id="rId8">
        <w:r w:rsidRPr="00367A9B" w:rsidR="00D552BF">
          <w:rPr>
            <w:rStyle w:val="Hyperlinkki"/>
            <w:b w:val="0"/>
          </w:rPr>
          <w:t>http://www.talentia.fi/files/558/Etiikkaopas_2012.pdf</w:t>
        </w:r>
      </w:hyperlink>
    </w:p>
    <w:p w:rsidR="00D552BF" w:rsidP="00D552BF" w:rsidRDefault="00D552BF" w14:paraId="6CF8269E" w14:textId="77777777">
      <w:pPr>
        <w:autoSpaceDE w:val="0"/>
        <w:autoSpaceDN w:val="0"/>
        <w:adjustRightInd w:val="0"/>
      </w:pPr>
      <w:proofErr w:type="spellStart"/>
      <w:r w:rsidRPr="00DD0B36">
        <w:rPr>
          <w:rFonts w:cs="Arial"/>
          <w:b/>
          <w:sz w:val="20"/>
        </w:rPr>
        <w:t>STM:n</w:t>
      </w:r>
      <w:proofErr w:type="spellEnd"/>
      <w:r w:rsidRPr="00DD0B36">
        <w:rPr>
          <w:rFonts w:cs="Arial"/>
          <w:b/>
          <w:sz w:val="20"/>
        </w:rPr>
        <w:t xml:space="preserve"> julkaisuja (2011:15): </w:t>
      </w:r>
      <w:r w:rsidRPr="00DD0B36">
        <w:rPr>
          <w:rFonts w:cs="Arial" w:eastAsiaTheme="minorHAnsi"/>
          <w:b/>
          <w:sz w:val="20"/>
        </w:rPr>
        <w:t>Riskienhallinta ja</w:t>
      </w:r>
      <w:r>
        <w:rPr>
          <w:rFonts w:cs="Arial" w:eastAsiaTheme="minorHAnsi"/>
          <w:b/>
          <w:sz w:val="20"/>
        </w:rPr>
        <w:t xml:space="preserve"> </w:t>
      </w:r>
      <w:r w:rsidRPr="00DD0B36">
        <w:rPr>
          <w:rFonts w:cs="Arial" w:eastAsiaTheme="minorHAnsi"/>
          <w:b/>
          <w:sz w:val="20"/>
        </w:rPr>
        <w:t>turvallisuussuunnittelu</w:t>
      </w:r>
      <w:r>
        <w:rPr>
          <w:rFonts w:cs="Arial" w:eastAsiaTheme="minorHAnsi"/>
          <w:b/>
          <w:sz w:val="20"/>
        </w:rPr>
        <w:t xml:space="preserve">. </w:t>
      </w:r>
      <w:r w:rsidRPr="00DD0B36">
        <w:rPr>
          <w:rFonts w:cs="Arial" w:eastAsiaTheme="minorHAnsi"/>
          <w:b/>
          <w:bCs/>
          <w:sz w:val="20"/>
        </w:rPr>
        <w:t xml:space="preserve">Opas </w:t>
      </w:r>
      <w:proofErr w:type="spellStart"/>
      <w:r w:rsidRPr="00DD0B36">
        <w:rPr>
          <w:rFonts w:cs="Arial" w:eastAsiaTheme="minorHAnsi"/>
          <w:b/>
          <w:bCs/>
          <w:sz w:val="20"/>
        </w:rPr>
        <w:t>sosiaali</w:t>
      </w:r>
      <w:proofErr w:type="spellEnd"/>
      <w:r w:rsidRPr="00DD0B36">
        <w:rPr>
          <w:rFonts w:cs="Arial" w:eastAsiaTheme="minorHAnsi"/>
          <w:b/>
          <w:bCs/>
          <w:sz w:val="20"/>
        </w:rPr>
        <w:t>- ja terveydenhuollon</w:t>
      </w:r>
      <w:r>
        <w:rPr>
          <w:rFonts w:cs="Arial" w:eastAsiaTheme="minorHAnsi"/>
          <w:b/>
          <w:bCs/>
          <w:sz w:val="20"/>
        </w:rPr>
        <w:t xml:space="preserve"> </w:t>
      </w:r>
      <w:r w:rsidRPr="00DD0B36">
        <w:rPr>
          <w:rFonts w:cs="Arial" w:eastAsiaTheme="minorHAnsi"/>
          <w:b/>
          <w:bCs/>
          <w:sz w:val="20"/>
        </w:rPr>
        <w:t>johdolle ja turvallisuusasiantuntijoille</w:t>
      </w:r>
      <w:r w:rsidR="008101C0">
        <w:rPr>
          <w:rFonts w:cs="Arial" w:eastAsiaTheme="minorHAnsi"/>
          <w:b/>
          <w:bCs/>
          <w:sz w:val="20"/>
        </w:rPr>
        <w:t>:</w:t>
      </w:r>
    </w:p>
    <w:p w:rsidR="008101C0" w:rsidP="00D552BF" w:rsidRDefault="00F64248" w14:paraId="6CF8269F" w14:textId="77777777">
      <w:pPr>
        <w:autoSpaceDE w:val="0"/>
        <w:autoSpaceDN w:val="0"/>
        <w:adjustRightInd w:val="0"/>
        <w:rPr>
          <w:rFonts w:ascii="Segoe UI" w:hAnsi="Segoe UI" w:cs="Segoe UI"/>
          <w:color w:val="000000"/>
          <w:sz w:val="20"/>
          <w:szCs w:val="20"/>
          <w:lang w:eastAsia="fi-FI"/>
        </w:rPr>
      </w:pPr>
      <w:hyperlink w:history="1" r:id="rId9">
        <w:r w:rsidRPr="00E33469" w:rsidR="008101C0">
          <w:rPr>
            <w:rStyle w:val="Hyperlinkki"/>
            <w:rFonts w:ascii="Segoe UI" w:hAnsi="Segoe UI" w:cs="Segoe UI"/>
            <w:sz w:val="20"/>
            <w:szCs w:val="20"/>
            <w:lang w:eastAsia="fi-FI"/>
          </w:rPr>
          <w:t>https://www.julkari.fi/bitstream/handle/10024/112106/URN%3aNBN%3afi-fe201504226148.pdf?sequence=1</w:t>
        </w:r>
      </w:hyperlink>
    </w:p>
    <w:p w:rsidR="008101C0" w:rsidP="00D552BF" w:rsidRDefault="008101C0" w14:paraId="6CF826A0" w14:textId="77777777">
      <w:pPr>
        <w:autoSpaceDE w:val="0"/>
        <w:autoSpaceDN w:val="0"/>
        <w:adjustRightInd w:val="0"/>
        <w:rPr>
          <w:rFonts w:ascii="Segoe UI" w:hAnsi="Segoe UI" w:cs="Segoe UI"/>
          <w:color w:val="000000"/>
          <w:sz w:val="20"/>
          <w:szCs w:val="20"/>
          <w:lang w:eastAsia="fi-FI"/>
        </w:rPr>
      </w:pPr>
    </w:p>
    <w:p w:rsidRPr="00DD0B36" w:rsidR="00D552BF" w:rsidP="00D552BF" w:rsidRDefault="00D552BF" w14:paraId="6CF826A1" w14:textId="77777777">
      <w:pPr>
        <w:autoSpaceDE w:val="0"/>
        <w:autoSpaceDN w:val="0"/>
        <w:adjustRightInd w:val="0"/>
        <w:rPr>
          <w:rFonts w:cs="Arial"/>
          <w:b/>
          <w:sz w:val="20"/>
        </w:rPr>
      </w:pPr>
      <w:proofErr w:type="spellStart"/>
      <w:r w:rsidRPr="00DD0B36">
        <w:rPr>
          <w:rFonts w:cs="Arial" w:eastAsiaTheme="minorHAnsi"/>
          <w:b/>
          <w:sz w:val="20"/>
        </w:rPr>
        <w:t>STM:n</w:t>
      </w:r>
      <w:proofErr w:type="spellEnd"/>
      <w:r w:rsidRPr="00DD0B36">
        <w:rPr>
          <w:rFonts w:cs="Arial" w:eastAsiaTheme="minorHAnsi"/>
          <w:b/>
          <w:sz w:val="20"/>
        </w:rPr>
        <w:t xml:space="preserve"> julkaisuja (2014:4): </w:t>
      </w:r>
      <w:r>
        <w:rPr>
          <w:rFonts w:cs="Arial" w:eastAsiaTheme="minorHAnsi"/>
          <w:b/>
          <w:sz w:val="20"/>
        </w:rPr>
        <w:t>Lastensuojelun laatusuositus</w:t>
      </w:r>
    </w:p>
    <w:p w:rsidR="008101C0" w:rsidP="00D552BF" w:rsidRDefault="00F64248" w14:paraId="6CF826A2" w14:textId="77777777">
      <w:pPr>
        <w:autoSpaceDE w:val="0"/>
        <w:autoSpaceDN w:val="0"/>
        <w:adjustRightInd w:val="0"/>
        <w:rPr>
          <w:rFonts w:ascii="Segoe UI" w:hAnsi="Segoe UI" w:cs="Segoe UI"/>
          <w:color w:val="000000"/>
          <w:sz w:val="20"/>
          <w:szCs w:val="20"/>
          <w:lang w:eastAsia="fi-FI"/>
        </w:rPr>
      </w:pPr>
      <w:hyperlink w:history="1" r:id="rId10">
        <w:r w:rsidRPr="00E33469" w:rsidR="008101C0">
          <w:rPr>
            <w:rStyle w:val="Hyperlinkki"/>
            <w:rFonts w:ascii="Segoe UI" w:hAnsi="Segoe UI" w:cs="Segoe UI"/>
            <w:sz w:val="20"/>
            <w:szCs w:val="20"/>
            <w:lang w:eastAsia="fi-FI"/>
          </w:rPr>
          <w:t>https://www.thl.fi/documents/647345/0/STM_2014_4_lastensuoj_laatusuos_web.pdf/0404c082-4917-471a-8293-5606b41536a7</w:t>
        </w:r>
      </w:hyperlink>
    </w:p>
    <w:p w:rsidR="008101C0" w:rsidP="00D552BF" w:rsidRDefault="008101C0" w14:paraId="6CF826A3" w14:textId="77777777">
      <w:pPr>
        <w:autoSpaceDE w:val="0"/>
        <w:autoSpaceDN w:val="0"/>
        <w:adjustRightInd w:val="0"/>
        <w:rPr>
          <w:rFonts w:ascii="Segoe UI" w:hAnsi="Segoe UI" w:cs="Segoe UI"/>
          <w:color w:val="000000"/>
          <w:sz w:val="20"/>
          <w:szCs w:val="20"/>
          <w:lang w:eastAsia="fi-FI"/>
        </w:rPr>
      </w:pPr>
    </w:p>
    <w:p w:rsidRPr="00D81FFE" w:rsidR="00D552BF" w:rsidP="00D552BF" w:rsidRDefault="00D552BF" w14:paraId="6CF826A4" w14:textId="77777777">
      <w:pPr>
        <w:autoSpaceDE w:val="0"/>
        <w:autoSpaceDN w:val="0"/>
        <w:adjustRightInd w:val="0"/>
        <w:rPr>
          <w:rStyle w:val="Hyperlinkki"/>
          <w:rFonts w:cs="Arial"/>
          <w:b/>
          <w:sz w:val="20"/>
        </w:rPr>
      </w:pPr>
      <w:proofErr w:type="spellStart"/>
      <w:r>
        <w:rPr>
          <w:rFonts w:cs="Arial" w:eastAsiaTheme="minorHAnsi"/>
          <w:b/>
          <w:sz w:val="20"/>
        </w:rPr>
        <w:t>STM:n</w:t>
      </w:r>
      <w:proofErr w:type="spellEnd"/>
      <w:r w:rsidRPr="00D81FFE">
        <w:rPr>
          <w:rFonts w:cs="Arial" w:eastAsiaTheme="minorHAnsi"/>
          <w:b/>
          <w:sz w:val="20"/>
        </w:rPr>
        <w:t xml:space="preserve"> julkaisuja </w:t>
      </w:r>
      <w:r>
        <w:rPr>
          <w:rFonts w:cs="Arial" w:eastAsiaTheme="minorHAnsi"/>
          <w:b/>
          <w:sz w:val="20"/>
        </w:rPr>
        <w:t>(</w:t>
      </w:r>
      <w:r w:rsidRPr="00D81FFE">
        <w:rPr>
          <w:rFonts w:cs="Arial" w:eastAsiaTheme="minorHAnsi"/>
          <w:b/>
          <w:sz w:val="20"/>
        </w:rPr>
        <w:t>2013:11</w:t>
      </w:r>
      <w:r>
        <w:rPr>
          <w:rFonts w:cs="Arial" w:eastAsiaTheme="minorHAnsi"/>
          <w:b/>
          <w:sz w:val="20"/>
        </w:rPr>
        <w:t>): Laatusuositus hyvän ikääntymisen turvaamiseksi ja palvelujen parantamiseksi</w:t>
      </w:r>
    </w:p>
    <w:p w:rsidR="008101C0" w:rsidP="00D552BF" w:rsidRDefault="00F64248" w14:paraId="6CF826A5" w14:textId="77777777">
      <w:pPr>
        <w:autoSpaceDE w:val="0"/>
        <w:autoSpaceDN w:val="0"/>
        <w:adjustRightInd w:val="0"/>
        <w:rPr>
          <w:rFonts w:ascii="Segoe UI" w:hAnsi="Segoe UI" w:cs="Segoe UI"/>
          <w:color w:val="000000"/>
          <w:sz w:val="20"/>
          <w:szCs w:val="20"/>
          <w:lang w:eastAsia="fi-FI"/>
        </w:rPr>
      </w:pPr>
      <w:hyperlink w:history="1" r:id="rId11">
        <w:r w:rsidRPr="00E33469" w:rsidR="008101C0">
          <w:rPr>
            <w:rStyle w:val="Hyperlinkki"/>
            <w:rFonts w:ascii="Segoe UI" w:hAnsi="Segoe UI" w:cs="Segoe UI"/>
            <w:sz w:val="20"/>
            <w:szCs w:val="20"/>
            <w:lang w:eastAsia="fi-FI"/>
          </w:rPr>
          <w:t>https://www.julkari.fi/bitstream/handle/10024/110355/ISBN_978-952-00-3415-3.pdf?sequence=1</w:t>
        </w:r>
      </w:hyperlink>
    </w:p>
    <w:p w:rsidR="008101C0" w:rsidP="00D552BF" w:rsidRDefault="008101C0" w14:paraId="6CF826A6" w14:textId="77777777">
      <w:pPr>
        <w:autoSpaceDE w:val="0"/>
        <w:autoSpaceDN w:val="0"/>
        <w:adjustRightInd w:val="0"/>
        <w:rPr>
          <w:rFonts w:ascii="Segoe UI" w:hAnsi="Segoe UI" w:cs="Segoe UI"/>
          <w:color w:val="000000"/>
          <w:sz w:val="20"/>
          <w:szCs w:val="20"/>
          <w:lang w:eastAsia="fi-FI"/>
        </w:rPr>
      </w:pPr>
    </w:p>
    <w:p w:rsidRPr="00D81FFE" w:rsidR="00D552BF" w:rsidP="00D552BF" w:rsidRDefault="00D552BF" w14:paraId="6CF826A7" w14:textId="77777777">
      <w:pPr>
        <w:autoSpaceDE w:val="0"/>
        <w:autoSpaceDN w:val="0"/>
        <w:adjustRightInd w:val="0"/>
        <w:rPr>
          <w:rStyle w:val="Hyperlinkki"/>
          <w:rFonts w:cs="Arial"/>
          <w:b/>
          <w:sz w:val="20"/>
        </w:rPr>
      </w:pPr>
      <w:proofErr w:type="spellStart"/>
      <w:r>
        <w:rPr>
          <w:rFonts w:cs="Arial" w:eastAsiaTheme="minorHAnsi"/>
          <w:b/>
          <w:bCs/>
          <w:sz w:val="20"/>
        </w:rPr>
        <w:t>STM:n</w:t>
      </w:r>
      <w:proofErr w:type="spellEnd"/>
      <w:r w:rsidRPr="00D81FFE">
        <w:rPr>
          <w:rFonts w:cs="Arial" w:eastAsiaTheme="minorHAnsi"/>
          <w:b/>
          <w:bCs/>
          <w:sz w:val="20"/>
        </w:rPr>
        <w:t xml:space="preserve"> oppaita </w:t>
      </w:r>
      <w:r>
        <w:rPr>
          <w:rFonts w:cs="Arial" w:eastAsiaTheme="minorHAnsi"/>
          <w:b/>
          <w:bCs/>
          <w:sz w:val="20"/>
        </w:rPr>
        <w:t>(</w:t>
      </w:r>
      <w:r w:rsidRPr="00D81FFE">
        <w:rPr>
          <w:rFonts w:cs="Arial" w:eastAsiaTheme="minorHAnsi"/>
          <w:b/>
          <w:bCs/>
          <w:sz w:val="20"/>
        </w:rPr>
        <w:t>2003:4</w:t>
      </w:r>
      <w:r>
        <w:rPr>
          <w:rFonts w:cs="Arial" w:eastAsiaTheme="minorHAnsi"/>
          <w:b/>
          <w:bCs/>
          <w:sz w:val="20"/>
        </w:rPr>
        <w:t xml:space="preserve">): </w:t>
      </w:r>
      <w:r w:rsidRPr="00D81FFE">
        <w:rPr>
          <w:rFonts w:cs="Arial" w:eastAsiaTheme="minorHAnsi"/>
          <w:b/>
          <w:iCs/>
          <w:sz w:val="20"/>
        </w:rPr>
        <w:t>Yksilölliset palvelut, toimivat asunnot</w:t>
      </w:r>
      <w:r>
        <w:rPr>
          <w:rFonts w:cs="Arial" w:eastAsiaTheme="minorHAnsi"/>
          <w:b/>
          <w:iCs/>
          <w:sz w:val="20"/>
        </w:rPr>
        <w:t xml:space="preserve"> </w:t>
      </w:r>
      <w:r w:rsidRPr="00D81FFE">
        <w:rPr>
          <w:rFonts w:cs="Arial" w:eastAsiaTheme="minorHAnsi"/>
          <w:b/>
          <w:iCs/>
          <w:sz w:val="20"/>
        </w:rPr>
        <w:t>ja esteetön ympäristö</w:t>
      </w:r>
      <w:r>
        <w:rPr>
          <w:rFonts w:cs="Arial" w:eastAsiaTheme="minorHAnsi"/>
          <w:b/>
          <w:iCs/>
          <w:sz w:val="20"/>
        </w:rPr>
        <w:t xml:space="preserve">. </w:t>
      </w:r>
      <w:r w:rsidRPr="00D81FFE">
        <w:rPr>
          <w:rFonts w:cs="Arial" w:eastAsiaTheme="minorHAnsi"/>
          <w:b/>
          <w:bCs/>
          <w:sz w:val="20"/>
        </w:rPr>
        <w:t>Vammaisten ihmisten</w:t>
      </w:r>
      <w:r>
        <w:rPr>
          <w:rFonts w:cs="Arial" w:eastAsiaTheme="minorHAnsi"/>
          <w:b/>
          <w:bCs/>
          <w:sz w:val="20"/>
        </w:rPr>
        <w:t xml:space="preserve"> </w:t>
      </w:r>
      <w:r w:rsidRPr="00D81FFE">
        <w:rPr>
          <w:rFonts w:cs="Arial" w:eastAsiaTheme="minorHAnsi"/>
          <w:b/>
          <w:bCs/>
          <w:sz w:val="20"/>
        </w:rPr>
        <w:t>asumispalveluiden laatusuositus</w:t>
      </w:r>
    </w:p>
    <w:p w:rsidR="008101C0" w:rsidP="00D552BF" w:rsidRDefault="00F64248" w14:paraId="6CF826A8" w14:textId="77777777">
      <w:pPr>
        <w:pStyle w:val="Arial10Lihavoitu"/>
        <w:rPr>
          <w:rStyle w:val="Hyperlinkki"/>
          <w:rFonts w:ascii="Segoe UI" w:hAnsi="Segoe UI" w:cs="Segoe UI"/>
          <w:b w:val="0"/>
        </w:rPr>
      </w:pPr>
      <w:hyperlink w:history="1" r:id="rId12">
        <w:r w:rsidRPr="008101C0" w:rsidR="008101C0">
          <w:rPr>
            <w:rStyle w:val="Hyperlinkki"/>
            <w:rFonts w:ascii="Segoe UI" w:hAnsi="Segoe UI" w:cs="Segoe UI"/>
            <w:b w:val="0"/>
          </w:rPr>
          <w:t>https://www.thl.fi/documents/10542/471223/asumispalveluiden%20laatusuositus.pdf</w:t>
        </w:r>
      </w:hyperlink>
    </w:p>
    <w:p w:rsidRPr="008101C0" w:rsidR="00CB4064" w:rsidP="00D552BF" w:rsidRDefault="00CB4064" w14:paraId="6CF826A9" w14:textId="77777777">
      <w:pPr>
        <w:pStyle w:val="Arial10Lihavoitu"/>
        <w:rPr>
          <w:rFonts w:ascii="Segoe UI" w:hAnsi="Segoe UI" w:cs="Segoe UI"/>
          <w:b w:val="0"/>
          <w:color w:val="000000"/>
        </w:rPr>
      </w:pPr>
    </w:p>
    <w:p w:rsidR="008101C0" w:rsidP="00D552BF" w:rsidRDefault="008101C0" w14:paraId="6CF826AA" w14:textId="77777777">
      <w:pPr>
        <w:pStyle w:val="Arial10Lihavoitu"/>
        <w:rPr>
          <w:rFonts w:ascii="Segoe UI" w:hAnsi="Segoe UI" w:cs="Segoe UI"/>
          <w:color w:val="000000"/>
        </w:rPr>
      </w:pPr>
    </w:p>
    <w:p w:rsidR="00D552BF" w:rsidP="00D552BF" w:rsidRDefault="00D552BF" w14:paraId="6CF826AB" w14:textId="77777777">
      <w:pPr>
        <w:pStyle w:val="Arial10Lihavoitu"/>
        <w:rPr>
          <w:rFonts w:eastAsiaTheme="minorHAnsi"/>
          <w:i/>
          <w:lang w:eastAsia="en-US"/>
        </w:rPr>
      </w:pPr>
      <w:r>
        <w:rPr>
          <w:rFonts w:eastAsiaTheme="minorHAnsi"/>
          <w:lang w:eastAsia="en-US"/>
        </w:rPr>
        <w:t xml:space="preserve">Potilasturvallisuus, Työsuojelurahasto &amp; Teknologian tutkimuskeskus VTT: </w:t>
      </w:r>
      <w:r w:rsidRPr="00DD0B36">
        <w:rPr>
          <w:rFonts w:eastAsiaTheme="minorHAnsi"/>
          <w:lang w:eastAsia="en-US"/>
        </w:rPr>
        <w:t>Vaaratapahtumista oppimi</w:t>
      </w:r>
      <w:r>
        <w:rPr>
          <w:rFonts w:eastAsiaTheme="minorHAnsi"/>
          <w:lang w:eastAsia="en-US"/>
        </w:rPr>
        <w:t>nen. O</w:t>
      </w:r>
      <w:r w:rsidRPr="00DD0B36">
        <w:rPr>
          <w:rFonts w:eastAsiaTheme="minorHAnsi"/>
          <w:lang w:eastAsia="en-US"/>
        </w:rPr>
        <w:t xml:space="preserve">pas </w:t>
      </w:r>
      <w:proofErr w:type="spellStart"/>
      <w:r w:rsidRPr="00DD0B36">
        <w:rPr>
          <w:rFonts w:eastAsiaTheme="minorHAnsi"/>
          <w:lang w:eastAsia="en-US"/>
        </w:rPr>
        <w:t>sosiaali</w:t>
      </w:r>
      <w:proofErr w:type="spellEnd"/>
      <w:r w:rsidRPr="00DD0B36">
        <w:rPr>
          <w:rFonts w:eastAsiaTheme="minorHAnsi"/>
          <w:lang w:eastAsia="en-US"/>
        </w:rPr>
        <w:t>- ja terveydenhuollon organisaatiol</w:t>
      </w:r>
      <w:r>
        <w:rPr>
          <w:rFonts w:eastAsiaTheme="minorHAnsi"/>
          <w:lang w:eastAsia="en-US"/>
        </w:rPr>
        <w:t>le</w:t>
      </w:r>
    </w:p>
    <w:p w:rsidRPr="00367A9B" w:rsidR="00D552BF" w:rsidP="00FE2E72" w:rsidRDefault="00F64248" w14:paraId="6CF826AC" w14:textId="77777777">
      <w:pPr>
        <w:pStyle w:val="Arial10Lihavoitu"/>
        <w:spacing w:after="120"/>
        <w:rPr>
          <w:rStyle w:val="Hyperlinkki"/>
          <w:b w:val="0"/>
        </w:rPr>
      </w:pPr>
      <w:hyperlink w:history="1" r:id="rId13">
        <w:r w:rsidRPr="00367A9B" w:rsidR="00D552BF">
          <w:rPr>
            <w:rStyle w:val="Hyperlinkki"/>
            <w:b w:val="0"/>
          </w:rPr>
          <w:t>http://www.vtt.fi/files/projects/typorh/opas_terveydenhuolto-organisaatioiden_vaaratapahtumista_oppimiseksi.pdf</w:t>
        </w:r>
      </w:hyperlink>
    </w:p>
    <w:p w:rsidR="00D552BF" w:rsidP="00D552BF" w:rsidRDefault="00D552BF" w14:paraId="6CF826AD" w14:textId="77777777">
      <w:pPr>
        <w:pStyle w:val="Arial9"/>
        <w:rPr>
          <w:b/>
        </w:rPr>
      </w:pPr>
      <w:r>
        <w:rPr>
          <w:b/>
        </w:rPr>
        <w:t xml:space="preserve">Turvallisen lääkehoidon suunnittelun tueksi: </w:t>
      </w:r>
    </w:p>
    <w:p w:rsidRPr="00A407FF" w:rsidR="00D552BF" w:rsidP="00FE2E72" w:rsidRDefault="00D552BF" w14:paraId="6CF826AE" w14:textId="77777777">
      <w:pPr>
        <w:pStyle w:val="Arial9"/>
        <w:rPr>
          <w:rStyle w:val="Hyperlinkki"/>
        </w:rPr>
      </w:pPr>
      <w:r w:rsidRPr="00663BC7">
        <w:t xml:space="preserve">Turvallinen lääkehoito -opas: </w:t>
      </w:r>
      <w:hyperlink w:history="1" r:id="rId14">
        <w:r w:rsidRPr="00663BC7">
          <w:rPr>
            <w:rStyle w:val="Hyperlinkki"/>
            <w:rFonts w:eastAsiaTheme="majorEastAsia"/>
          </w:rPr>
          <w:t>http://www.stm.fi/julkaisut/nayta/_julkaisu/1083030</w:t>
        </w:r>
      </w:hyperlink>
    </w:p>
    <w:p w:rsidR="00D552BF" w:rsidP="00D552BF" w:rsidRDefault="00D552BF" w14:paraId="6CF826AF" w14:textId="77777777">
      <w:pPr>
        <w:pStyle w:val="Arial9"/>
        <w:rPr>
          <w:rStyle w:val="Hyperlinkki"/>
          <w:rFonts w:eastAsiaTheme="majorEastAsia"/>
          <w:b/>
        </w:rPr>
      </w:pPr>
    </w:p>
    <w:p w:rsidRPr="00A407FF" w:rsidR="00077FD7" w:rsidP="00D552BF" w:rsidRDefault="00D552BF" w14:paraId="6CF826B0" w14:textId="77777777">
      <w:pPr>
        <w:pStyle w:val="Arial9"/>
        <w:rPr>
          <w:rStyle w:val="Hyperlinkki"/>
          <w:b/>
        </w:rPr>
      </w:pPr>
      <w:r w:rsidRPr="00077FD7">
        <w:rPr>
          <w:rStyle w:val="Hyperlinkki"/>
          <w:rFonts w:eastAsiaTheme="majorEastAsia"/>
          <w:b/>
          <w:color w:val="auto"/>
          <w:sz w:val="20"/>
          <w:u w:val="none"/>
        </w:rPr>
        <w:t>Valviran määräys terveydenhuollon laitteiden ja tarvikkeiden vaaratilanneilmoituksen tekemisestä:</w:t>
      </w:r>
    </w:p>
    <w:p w:rsidR="00077FD7" w:rsidP="00FE2E72" w:rsidRDefault="00D552BF" w14:paraId="6CF826B1" w14:textId="77777777">
      <w:pPr>
        <w:pStyle w:val="Arial9"/>
      </w:pPr>
      <w:r>
        <w:t xml:space="preserve">Valviran määräys 4/2010: </w:t>
      </w:r>
      <w:hyperlink w:history="1" r:id="rId15">
        <w:r w:rsidRPr="00E33469" w:rsidR="00077FD7">
          <w:rPr>
            <w:rStyle w:val="Hyperlinkki"/>
            <w:rFonts w:ascii="Segoe UI" w:hAnsi="Segoe UI" w:cs="Segoe UI"/>
            <w:sz w:val="20"/>
          </w:rPr>
          <w:t>https://www.valvira.fi/-/maarays-4-2010-terveydenhuollon-laitteesta-ja-tarvikkeesta-tehtava-ammattimaisen-kayttajan-vaaratilanneilmoitus</w:t>
        </w:r>
      </w:hyperlink>
    </w:p>
    <w:p w:rsidR="00D552BF" w:rsidP="00D552BF" w:rsidRDefault="00D552BF" w14:paraId="6CF826B2" w14:textId="77777777">
      <w:pPr>
        <w:pStyle w:val="Arial9"/>
        <w:ind w:left="720"/>
      </w:pPr>
    </w:p>
    <w:p w:rsidRPr="00A407FF" w:rsidR="00D552BF" w:rsidP="00D552BF" w:rsidRDefault="00D552BF" w14:paraId="6CF826B3" w14:textId="77777777">
      <w:pPr>
        <w:pStyle w:val="Arial9"/>
        <w:rPr>
          <w:b/>
        </w:rPr>
      </w:pPr>
      <w:proofErr w:type="gramStart"/>
      <w:r>
        <w:rPr>
          <w:b/>
        </w:rPr>
        <w:t>Tietosuojavaltuutetun toimiston ohjeita asiakas- ja potilastietojen käsittelyyn</w:t>
      </w:r>
      <w:proofErr w:type="gramEnd"/>
      <w:r>
        <w:rPr>
          <w:b/>
        </w:rPr>
        <w:t xml:space="preserve"> </w:t>
      </w:r>
    </w:p>
    <w:p w:rsidR="00D552BF" w:rsidP="00FE2E72" w:rsidRDefault="00D552BF" w14:paraId="6CF826B4" w14:textId="77777777">
      <w:pPr>
        <w:pStyle w:val="Arial9"/>
      </w:pPr>
      <w:r>
        <w:t xml:space="preserve">Rekisteri- ja tietoturvaselosteet: </w:t>
      </w:r>
      <w:hyperlink w:history="1" r:id="rId16">
        <w:r w:rsidRPr="00600921">
          <w:rPr>
            <w:rStyle w:val="Hyperlinkki"/>
          </w:rPr>
          <w:t>http://www.tietosuoja.fi/fi/index/materiaalia/lomakkeet/rekisteri-jatietosuojaselosteet.html</w:t>
        </w:r>
      </w:hyperlink>
      <w:r w:rsidRPr="00E975B4">
        <w:t xml:space="preserve"> </w:t>
      </w:r>
    </w:p>
    <w:p w:rsidRPr="00FE2E72" w:rsidR="00FE2E72" w:rsidP="00FE2E72" w:rsidRDefault="00D552BF" w14:paraId="6CF826B5" w14:textId="77777777">
      <w:pPr>
        <w:pStyle w:val="Arial9"/>
      </w:pPr>
      <w:r w:rsidRPr="00E975B4">
        <w:t xml:space="preserve">Henkilötietolaki ja asiakastietojen käsittely yksityisessä sosiaalihuollossa: </w:t>
      </w:r>
      <w:r w:rsidR="00FE2E72">
        <w:fldChar w:fldCharType="begin"/>
      </w:r>
      <w:r w:rsidR="00FE2E72">
        <w:instrText xml:space="preserve"> HYPERLINK "</w:instrText>
      </w:r>
      <w:r w:rsidRPr="00FE2E72" w:rsidR="00FE2E72">
        <w:instrText>http://www.tietosuoja.fi/material/attachments/tietosuojavaltuutettu/tietosuojavaltuutetuntoimisto/oppaat/6JfpsyYNj/</w:instrText>
      </w:r>
    </w:p>
    <w:p w:rsidRPr="00FE2E72" w:rsidR="00FE2E72" w:rsidP="00FE2E72" w:rsidRDefault="00FE2E72" w14:paraId="6CF826B6" w14:textId="77777777">
      <w:pPr>
        <w:pStyle w:val="Arial9"/>
      </w:pPr>
      <w:r w:rsidRPr="00FE2E72">
        <w:instrText>Henkilotietolaki_ja_asiakastietojen_kasittely_yksityisessa_sosiaalihuollossa.pdf</w:instrText>
      </w:r>
    </w:p>
    <w:p w:rsidRPr="00E33469" w:rsidR="00FE2E72" w:rsidP="00FE2E72" w:rsidRDefault="00FE2E72" w14:paraId="6CF826B7" w14:textId="77777777">
      <w:pPr>
        <w:pStyle w:val="Arial9"/>
        <w:rPr>
          <w:rStyle w:val="Hyperlinkki"/>
        </w:rPr>
      </w:pPr>
      <w:r>
        <w:instrText xml:space="preserve">" </w:instrText>
      </w:r>
      <w:r>
        <w:fldChar w:fldCharType="separate"/>
      </w:r>
      <w:r w:rsidRPr="00E33469">
        <w:rPr>
          <w:rStyle w:val="Hyperlinkki"/>
        </w:rPr>
        <w:t>http://www.tietosuoja.fi/material/attachments/tietosuojavaltuutettu/tietosuojavaltuutetuntoimisto/oppaat/6JfpsyYNj/</w:t>
      </w:r>
    </w:p>
    <w:p w:rsidRPr="00E33469" w:rsidR="00FE2E72" w:rsidP="00FE2E72" w:rsidRDefault="00FE2E72" w14:paraId="6CF826B8" w14:textId="77777777">
      <w:pPr>
        <w:pStyle w:val="Arial9"/>
        <w:rPr>
          <w:rStyle w:val="Hyperlinkki"/>
        </w:rPr>
      </w:pPr>
      <w:r w:rsidRPr="00E33469">
        <w:rPr>
          <w:rStyle w:val="Hyperlinkki"/>
        </w:rPr>
        <w:t>Henkilotietolaki_ja_asiakastietojen_kasittely_yksityisessa_sosiaalihuollossa.pdf</w:t>
      </w:r>
    </w:p>
    <w:p w:rsidR="00D552BF" w:rsidP="00FE2E72" w:rsidRDefault="00FE2E72" w14:paraId="6CF826B9" w14:textId="77777777">
      <w:pPr>
        <w:pStyle w:val="Arial9"/>
      </w:pPr>
      <w:r>
        <w:fldChar w:fldCharType="end"/>
      </w:r>
      <w:r w:rsidRPr="00E975B4" w:rsidR="00D552BF">
        <w:t>Kuvaus henkilöstön perehdyttämisestä ja osaamisen varmistamisesta liittyen tietosuoja-as</w:t>
      </w:r>
      <w:r w:rsidR="00D552BF">
        <w:t xml:space="preserve">ioihin ja asiakirja hallintoon sekä muuta </w:t>
      </w:r>
      <w:r w:rsidRPr="00E975B4" w:rsidR="00D552BF">
        <w:t xml:space="preserve">lisätietoa sosiaalihuollon asiakasasiakirjoista: </w:t>
      </w:r>
      <w:hyperlink w:history="1" r:id="rId17">
        <w:r w:rsidRPr="00E975B4" w:rsidR="00D552BF">
          <w:rPr>
            <w:rStyle w:val="Hyperlinkki"/>
            <w:rFonts w:eastAsiaTheme="majorEastAsia"/>
          </w:rPr>
          <w:t>http://www.sosiaaliportti.fi/File/eef14b19-bacf-4820-9f6e-9cc407f10e6d/Sosiaalihuollon+asiakasasiakirjat.pdf</w:t>
        </w:r>
      </w:hyperlink>
      <w:r w:rsidRPr="00E975B4" w:rsidR="00D552BF">
        <w:t>)</w:t>
      </w:r>
    </w:p>
    <w:p w:rsidR="00CB4064" w:rsidP="00FE2E72" w:rsidRDefault="00CB4064" w14:paraId="6CF826BA" w14:textId="77777777">
      <w:pPr>
        <w:pStyle w:val="Arial9"/>
      </w:pPr>
    </w:p>
    <w:p w:rsidR="00417019" w:rsidP="00FE2E72" w:rsidRDefault="00417019" w14:paraId="6CF826BB" w14:textId="77777777">
      <w:pPr>
        <w:pStyle w:val="Arial9"/>
      </w:pPr>
      <w:r>
        <w:rPr>
          <w:b/>
          <w:bCs/>
          <w:szCs w:val="22"/>
        </w:rPr>
        <w:t>Lastensuojelun määräaikojen omavalvonta</w:t>
      </w:r>
    </w:p>
    <w:p w:rsidR="00CB4064" w:rsidP="00FE2E72" w:rsidRDefault="00F64248" w14:paraId="6CF826BC" w14:textId="77777777">
      <w:pPr>
        <w:pStyle w:val="Arial9"/>
      </w:pPr>
      <w:hyperlink w:history="1" r:id="rId18">
        <w:r w:rsidRPr="00555502" w:rsidR="00417019">
          <w:rPr>
            <w:rStyle w:val="Hyperlinkki"/>
          </w:rPr>
          <w:t>http://www.valvira.fi/documents/14444/236772/Lastensuojelun_maaraaikojen_omavalvonta.pdf/e8b14a48-fc78-4ac4-b9ca-4dd6a85a789b</w:t>
        </w:r>
      </w:hyperlink>
    </w:p>
    <w:p w:rsidR="00417019" w:rsidP="00FE2E72" w:rsidRDefault="00417019" w14:paraId="6CF826BD" w14:textId="77777777">
      <w:pPr>
        <w:pStyle w:val="Arial9"/>
      </w:pPr>
    </w:p>
    <w:p w:rsidR="00417019" w:rsidP="00FE2E72" w:rsidRDefault="00417019" w14:paraId="6CF826BE" w14:textId="77777777">
      <w:pPr>
        <w:pStyle w:val="Arial9"/>
        <w:rPr>
          <w:b/>
          <w:bCs/>
          <w:szCs w:val="22"/>
        </w:rPr>
      </w:pPr>
      <w:r>
        <w:rPr>
          <w:b/>
          <w:bCs/>
          <w:szCs w:val="22"/>
        </w:rPr>
        <w:t>Toimeentulotuen määräaikojen omavalvonta</w:t>
      </w:r>
    </w:p>
    <w:p w:rsidR="00417019" w:rsidP="00FE2E72" w:rsidRDefault="00F64248" w14:paraId="6CF826BF" w14:textId="77777777">
      <w:pPr>
        <w:pStyle w:val="Arial9"/>
      </w:pPr>
      <w:hyperlink w:history="1" r:id="rId19">
        <w:r w:rsidRPr="00555502" w:rsidR="00417019">
          <w:rPr>
            <w:rStyle w:val="Hyperlinkki"/>
          </w:rPr>
          <w:t>http://www.valvira.fi/documents/14444/236772/Toimeentulotuen_maaraaikojen_omavalvonta.pdf/d4fbb1b8-7540-425c-8b71-960a9dc2f005</w:t>
        </w:r>
      </w:hyperlink>
    </w:p>
    <w:p w:rsidR="00417019" w:rsidP="00FE2E72" w:rsidRDefault="00417019" w14:paraId="6CF826C0" w14:textId="77777777">
      <w:pPr>
        <w:pStyle w:val="Arial9"/>
      </w:pPr>
    </w:p>
    <w:p w:rsidR="00D30B66" w:rsidP="00D30B66" w:rsidRDefault="00D30B66" w14:paraId="6CF826C1" w14:textId="77777777">
      <w:pPr>
        <w:pStyle w:val="Luettelokappale"/>
      </w:pPr>
    </w:p>
    <w:p w:rsidRPr="00580817" w:rsidR="00D30B66" w:rsidP="00580817" w:rsidRDefault="00580817" w14:paraId="6CF826C2" w14:textId="77777777">
      <w:pPr>
        <w:pStyle w:val="Otsikko1"/>
      </w:pPr>
      <w:r>
        <w:t xml:space="preserve"> </w:t>
      </w:r>
      <w:bookmarkStart w:name="_Toc446270734" w:id="26"/>
      <w:r w:rsidRPr="00580817" w:rsidR="00F279F4">
        <w:t>TIETOA</w:t>
      </w:r>
      <w:r w:rsidRPr="00580817" w:rsidR="00D30B66">
        <w:t xml:space="preserve"> LOMAKKEEN KÄYTTÄJÄLLE</w:t>
      </w:r>
      <w:bookmarkEnd w:id="26"/>
    </w:p>
    <w:p w:rsidR="009B0001" w:rsidP="00D30B66" w:rsidRDefault="009B0001" w14:paraId="6CF826C3" w14:textId="77777777">
      <w:pPr>
        <w:pStyle w:val="Arial9"/>
      </w:pPr>
    </w:p>
    <w:p w:rsidR="009B0001" w:rsidP="00D30B66" w:rsidRDefault="009E24B2" w14:paraId="6CF826C4" w14:textId="77777777">
      <w:pPr>
        <w:pStyle w:val="Arial9"/>
      </w:pPr>
      <w:r>
        <w:t>Lomake on tarkoi</w:t>
      </w:r>
      <w:r w:rsidR="00EE08A1">
        <w:t>tettu tukemaan palveluntuottajia</w:t>
      </w:r>
      <w:r>
        <w:t xml:space="preserve"> omavalvontas</w:t>
      </w:r>
      <w:r w:rsidR="00750C6B">
        <w:t>uunnitelman laatimisessa</w:t>
      </w:r>
      <w:r w:rsidR="003D7EE7">
        <w:t>. S</w:t>
      </w:r>
      <w:r w:rsidR="00750C6B">
        <w:t>e</w:t>
      </w:r>
      <w:r>
        <w:t xml:space="preserve"> on laadittu Valviran antaman määräyk</w:t>
      </w:r>
      <w:r w:rsidR="00750C6B">
        <w:t>sen (1/2014) mukaisesti. Määräys</w:t>
      </w:r>
      <w:r w:rsidR="00D17ED1">
        <w:t xml:space="preserve"> tuli</w:t>
      </w:r>
      <w:r w:rsidR="00EE08A1">
        <w:t xml:space="preserve"> voimaan 1.1.2015. Lomake</w:t>
      </w:r>
      <w:r>
        <w:t xml:space="preserve"> kattaa kaikki määräy</w:t>
      </w:r>
      <w:r w:rsidR="00EE08A1">
        <w:t>ksessä olevat asiakokonaisuudet ja j</w:t>
      </w:r>
      <w:r>
        <w:t>okainen toimintayksik</w:t>
      </w:r>
      <w:r w:rsidR="00EE08A1">
        <w:t xml:space="preserve">kö ottaa </w:t>
      </w:r>
      <w:r w:rsidR="00750C6B">
        <w:t>omassa</w:t>
      </w:r>
      <w:r w:rsidR="00EE08A1">
        <w:t xml:space="preserve"> omavalvontasuunnitelma</w:t>
      </w:r>
      <w:r w:rsidR="00750C6B">
        <w:t>ssaan esille</w:t>
      </w:r>
      <w:r>
        <w:t xml:space="preserve"> </w:t>
      </w:r>
      <w:r w:rsidR="00750C6B">
        <w:t xml:space="preserve">ne </w:t>
      </w:r>
      <w:r>
        <w:t>asiat, jotka toteutuvat palvelun käytännös</w:t>
      </w:r>
      <w:r w:rsidR="003D7EE7">
        <w:t>sä. Lomakkeeseen on avattu kunkin sisältökohdan</w:t>
      </w:r>
      <w:r w:rsidR="00462598">
        <w:t xml:space="preserve"> osalta niitä asioita, joita kyseisessä</w:t>
      </w:r>
      <w:r w:rsidR="003D7EE7">
        <w:t xml:space="preserve"> kohdassa tulisi kuvata</w:t>
      </w:r>
      <w:r w:rsidR="00462598">
        <w:t xml:space="preserve">. </w:t>
      </w:r>
      <w:r w:rsidR="00750C6B">
        <w:t>Lomakkeen laatimisen yhteydessä siinä ole</w:t>
      </w:r>
      <w:r w:rsidR="003D7EE7">
        <w:t xml:space="preserve">vat </w:t>
      </w:r>
      <w:r w:rsidR="00E54154">
        <w:t>ohjaavat</w:t>
      </w:r>
      <w:r w:rsidR="003D7EE7">
        <w:t xml:space="preserve"> tekstit on syytä poistaa</w:t>
      </w:r>
      <w:r w:rsidR="00F279F4">
        <w:t xml:space="preserve"> ja vaihtaa Val</w:t>
      </w:r>
      <w:r w:rsidR="00C57A9E">
        <w:t>v</w:t>
      </w:r>
      <w:r w:rsidR="00F279F4">
        <w:t>iran logon tilalle palveluntuottajan oma</w:t>
      </w:r>
      <w:r w:rsidR="007024F4">
        <w:t xml:space="preserve"> </w:t>
      </w:r>
      <w:r w:rsidR="00F279F4">
        <w:t xml:space="preserve">logo, </w:t>
      </w:r>
      <w:r w:rsidR="007024F4">
        <w:t>jolloin</w:t>
      </w:r>
      <w:r w:rsidR="003D7EE7">
        <w:t xml:space="preserve"> </w:t>
      </w:r>
      <w:r w:rsidR="00F279F4">
        <w:t>käyttöön jää toimintayksikön</w:t>
      </w:r>
      <w:r w:rsidR="003D7EE7">
        <w:t xml:space="preserve"> </w:t>
      </w:r>
      <w:r w:rsidR="007024F4">
        <w:t>omaa toimintaa koskeva omavalvonta</w:t>
      </w:r>
      <w:r w:rsidR="003D7EE7">
        <w:t>suunnitelma.</w:t>
      </w:r>
    </w:p>
    <w:sectPr w:rsidR="009B0001" w:rsidSect="00403D6B">
      <w:headerReference w:type="even" r:id="rId20"/>
      <w:headerReference w:type="default" r:id="rId21"/>
      <w:footerReference w:type="default" r:id="rId22"/>
      <w:headerReference w:type="first" r:id="rId23"/>
      <w:footerReference w:type="first" r:id="rId24"/>
      <w:type w:val="continuous"/>
      <w:pgSz w:w="11900" w:h="16840" w:orient="portrait" w:code="9"/>
      <w:pgMar w:top="567" w:right="567" w:bottom="1701" w:left="1134" w:header="510" w:footer="454" w:gutter="0"/>
      <w:cols w:space="708"/>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48" w:rsidRDefault="00F64248" w14:paraId="204B7E40" w14:textId="77777777">
      <w:r>
        <w:separator/>
      </w:r>
    </w:p>
  </w:endnote>
  <w:endnote w:type="continuationSeparator" w:id="0">
    <w:p w:rsidR="00F64248" w:rsidRDefault="00F64248" w14:paraId="5FB0E5E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Frutiger-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BD4240" w:rsidR="0050679F" w:rsidP="00BD4240" w:rsidRDefault="0050679F" w14:paraId="6CF826CC" w14:textId="77777777">
    <w:pPr>
      <w:pStyle w:val="Alatunniste"/>
      <w:jc w:val="right"/>
      <w:rPr>
        <w:sz w:val="20"/>
        <w:szCs w:val="20"/>
      </w:rPr>
    </w:pPr>
    <w:r w:rsidRPr="00BD4240">
      <w:rPr>
        <w:sz w:val="20"/>
        <w:szCs w:val="20"/>
      </w:rPr>
      <w:fldChar w:fldCharType="begin"/>
    </w:r>
    <w:r w:rsidRPr="00BD4240">
      <w:rPr>
        <w:sz w:val="20"/>
        <w:szCs w:val="20"/>
      </w:rPr>
      <w:instrText>PAGE   \* MERGEFORMAT</w:instrText>
    </w:r>
    <w:r w:rsidRPr="00BD4240">
      <w:rPr>
        <w:sz w:val="20"/>
        <w:szCs w:val="20"/>
      </w:rPr>
      <w:fldChar w:fldCharType="separate"/>
    </w:r>
    <w:r w:rsidR="00800076">
      <w:rPr>
        <w:noProof/>
        <w:sz w:val="20"/>
        <w:szCs w:val="20"/>
      </w:rPr>
      <w:t>13</w:t>
    </w:r>
    <w:r w:rsidRPr="00BD4240">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ulukkoRuudukko"/>
      <w:tblW w:w="10206" w:type="dxa"/>
      <w:tblBorders>
        <w:top w:val="single" w:color="00B0F0" w:sz="4"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3402"/>
      <w:gridCol w:w="3402"/>
      <w:gridCol w:w="3402"/>
    </w:tblGrid>
    <w:tr w:rsidRPr="006B3E8C" w:rsidR="0050679F" w:rsidTr="006655A5" w14:paraId="6CF826DD" w14:textId="77777777">
      <w:trPr>
        <w:trHeight w:val="706"/>
      </w:trPr>
      <w:tc>
        <w:tcPr>
          <w:tcW w:w="3402" w:type="dxa"/>
        </w:tcPr>
        <w:p w:rsidR="0050679F" w:rsidP="00431895" w:rsidRDefault="00F64248" w14:paraId="6CF826CF" w14:textId="77777777">
          <w:pPr>
            <w:pStyle w:val="Leipis"/>
            <w:jc w:val="left"/>
            <w:rPr>
              <w:rFonts w:cs="Arial"/>
              <w:color w:val="auto"/>
            </w:rPr>
          </w:pPr>
          <w:hyperlink w:history="1" r:id="rId1">
            <w:r w:rsidR="0050679F">
              <w:rPr>
                <w:rStyle w:val="Hyperlinkki"/>
                <w:rFonts w:cs="Arial"/>
                <w:color w:val="auto"/>
                <w:u w:val="none"/>
              </w:rPr>
              <w:t>kirjaamo@valvira.fi</w:t>
            </w:r>
          </w:hyperlink>
        </w:p>
        <w:p w:rsidR="0050679F" w:rsidP="00431895" w:rsidRDefault="0050679F" w14:paraId="6CF826D0" w14:textId="77777777">
          <w:pPr>
            <w:pStyle w:val="Leipis"/>
            <w:jc w:val="left"/>
            <w:rPr>
              <w:rFonts w:cs="Arial"/>
              <w:color w:val="auto"/>
            </w:rPr>
          </w:pPr>
        </w:p>
        <w:p w:rsidR="0050679F" w:rsidP="00431895" w:rsidRDefault="0050679F" w14:paraId="6CF826D1" w14:textId="77777777">
          <w:pPr>
            <w:pStyle w:val="Leipis"/>
            <w:jc w:val="left"/>
            <w:rPr>
              <w:rFonts w:cs="Arial"/>
              <w:color w:val="auto"/>
            </w:rPr>
          </w:pPr>
          <w:r>
            <w:rPr>
              <w:rFonts w:cs="Arial"/>
              <w:color w:val="auto"/>
            </w:rPr>
            <w:t>PL 210, 00531 Helsinki</w:t>
          </w:r>
        </w:p>
        <w:p w:rsidR="0050679F" w:rsidP="00431895" w:rsidRDefault="0050679F" w14:paraId="6CF826D2" w14:textId="77777777">
          <w:pPr>
            <w:pStyle w:val="Leipis"/>
            <w:jc w:val="left"/>
            <w:rPr>
              <w:rFonts w:cs="Arial"/>
              <w:color w:val="auto"/>
            </w:rPr>
          </w:pPr>
          <w:r>
            <w:rPr>
              <w:rFonts w:cs="Arial"/>
              <w:color w:val="auto"/>
            </w:rPr>
            <w:t>Lintulahdenkuja 4, 00530 Helsinki</w:t>
          </w:r>
        </w:p>
        <w:p w:rsidRPr="00431895" w:rsidR="0050679F" w:rsidP="00431895" w:rsidRDefault="0050679F" w14:paraId="6CF826D3" w14:textId="77777777">
          <w:pPr>
            <w:pStyle w:val="Leipis"/>
            <w:jc w:val="left"/>
            <w:rPr>
              <w:rFonts w:ascii="Arial" w:hAnsi="Arial" w:cs="Arial"/>
              <w:color w:val="auto"/>
            </w:rPr>
          </w:pPr>
          <w:r>
            <w:rPr>
              <w:rFonts w:cs="Arial"/>
              <w:color w:val="auto"/>
            </w:rPr>
            <w:t>Faksi 0295 209 700</w:t>
          </w:r>
        </w:p>
      </w:tc>
      <w:tc>
        <w:tcPr>
          <w:tcW w:w="3402" w:type="dxa"/>
        </w:tcPr>
        <w:p w:rsidR="0050679F" w:rsidP="00431895" w:rsidRDefault="00F64248" w14:paraId="6CF826D4" w14:textId="77777777">
          <w:pPr>
            <w:pStyle w:val="Leipis"/>
            <w:jc w:val="left"/>
            <w:rPr>
              <w:rFonts w:cs="Arial"/>
              <w:color w:val="auto"/>
            </w:rPr>
          </w:pPr>
          <w:hyperlink w:history="1" r:id="rId2">
            <w:r w:rsidR="0050679F">
              <w:rPr>
                <w:rStyle w:val="Hyperlinkki"/>
                <w:rFonts w:cs="Arial"/>
                <w:color w:val="auto"/>
                <w:u w:val="none"/>
              </w:rPr>
              <w:t>Puhelin</w:t>
            </w:r>
          </w:hyperlink>
          <w:r w:rsidR="0050679F">
            <w:rPr>
              <w:rFonts w:cs="Arial"/>
              <w:color w:val="auto"/>
            </w:rPr>
            <w:t xml:space="preserve"> 0295 209 111</w:t>
          </w:r>
        </w:p>
        <w:p w:rsidR="0050679F" w:rsidP="00431895" w:rsidRDefault="0050679F" w14:paraId="6CF826D5" w14:textId="77777777">
          <w:pPr>
            <w:pStyle w:val="Leipis"/>
            <w:jc w:val="left"/>
            <w:rPr>
              <w:rFonts w:cs="Arial"/>
              <w:color w:val="auto"/>
            </w:rPr>
          </w:pPr>
        </w:p>
        <w:p w:rsidR="0050679F" w:rsidP="00431895" w:rsidRDefault="0050679F" w14:paraId="6CF826D6" w14:textId="77777777">
          <w:pPr>
            <w:pStyle w:val="Leipis"/>
            <w:jc w:val="left"/>
            <w:rPr>
              <w:rFonts w:cs="Arial"/>
              <w:color w:val="auto"/>
            </w:rPr>
          </w:pPr>
        </w:p>
        <w:p w:rsidR="0050679F" w:rsidP="00431895" w:rsidRDefault="0050679F" w14:paraId="6CF826D7" w14:textId="77777777">
          <w:pPr>
            <w:pStyle w:val="Leipis"/>
            <w:jc w:val="left"/>
            <w:rPr>
              <w:rFonts w:cs="Arial"/>
              <w:color w:val="auto"/>
            </w:rPr>
          </w:pPr>
          <w:r>
            <w:rPr>
              <w:rFonts w:cs="Arial"/>
              <w:color w:val="auto"/>
            </w:rPr>
            <w:t>Koskenranta 3, 96100 Rovaniemi</w:t>
          </w:r>
        </w:p>
        <w:p w:rsidRPr="006B3E8C" w:rsidR="0050679F" w:rsidP="00431895" w:rsidRDefault="0050679F" w14:paraId="6CF826D8" w14:textId="77777777">
          <w:pPr>
            <w:pStyle w:val="Leipis"/>
            <w:jc w:val="left"/>
            <w:rPr>
              <w:rFonts w:ascii="Arial" w:hAnsi="Arial" w:cs="Arial"/>
            </w:rPr>
          </w:pPr>
          <w:r>
            <w:rPr>
              <w:rFonts w:cs="Arial"/>
              <w:color w:val="auto"/>
            </w:rPr>
            <w:t>Faksi 0295 209 704</w:t>
          </w:r>
        </w:p>
      </w:tc>
      <w:tc>
        <w:tcPr>
          <w:tcW w:w="3402" w:type="dxa"/>
        </w:tcPr>
        <w:p w:rsidR="0050679F" w:rsidP="00431895" w:rsidRDefault="0050679F" w14:paraId="6CF826D9" w14:textId="77777777">
          <w:pPr>
            <w:pStyle w:val="Leipis"/>
            <w:jc w:val="left"/>
            <w:rPr>
              <w:rFonts w:ascii="Arial" w:hAnsi="Arial" w:cs="Arial"/>
            </w:rPr>
          </w:pPr>
          <w:r>
            <w:rPr>
              <w:rFonts w:ascii="Arial" w:hAnsi="Arial" w:cs="Arial"/>
              <w:color w:val="auto"/>
            </w:rPr>
            <w:t>www.valvira.fi</w:t>
          </w:r>
        </w:p>
        <w:p w:rsidRPr="006B3E8C" w:rsidR="0050679F" w:rsidP="00431895" w:rsidRDefault="0050679F" w14:paraId="6CF826DA" w14:textId="77777777">
          <w:pPr>
            <w:pStyle w:val="Leipis"/>
            <w:jc w:val="left"/>
            <w:rPr>
              <w:rFonts w:ascii="Arial" w:hAnsi="Arial" w:cs="Arial"/>
            </w:rPr>
          </w:pPr>
        </w:p>
        <w:p w:rsidR="0050679F" w:rsidP="00431895" w:rsidRDefault="0050679F" w14:paraId="6CF826DB" w14:textId="77777777">
          <w:pPr>
            <w:pStyle w:val="Leipis"/>
            <w:jc w:val="left"/>
            <w:rPr>
              <w:rFonts w:ascii="Arial" w:hAnsi="Arial" w:cs="Arial"/>
            </w:rPr>
          </w:pPr>
        </w:p>
        <w:p w:rsidRPr="006B3E8C" w:rsidR="0050679F" w:rsidP="00431895" w:rsidRDefault="0050679F" w14:paraId="6CF826DC" w14:textId="77777777">
          <w:pPr>
            <w:pStyle w:val="Leipis"/>
            <w:jc w:val="left"/>
            <w:rPr>
              <w:rFonts w:ascii="Arial" w:hAnsi="Arial" w:cs="Arial"/>
            </w:rPr>
          </w:pPr>
        </w:p>
      </w:tc>
    </w:tr>
  </w:tbl>
  <w:p w:rsidR="0050679F" w:rsidRDefault="0050679F" w14:paraId="6CF826DE" w14:textId="7777777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48" w:rsidRDefault="00F64248" w14:paraId="02E2ED22" w14:textId="77777777">
      <w:r>
        <w:separator/>
      </w:r>
    </w:p>
  </w:footnote>
  <w:footnote w:type="continuationSeparator" w:id="0">
    <w:p w:rsidR="00F64248" w:rsidRDefault="00F64248" w14:paraId="3426F37C"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9F" w:rsidP="00C01297" w:rsidRDefault="0050679F" w14:paraId="6CF826C9" w14:textId="77777777">
    <w:pPr>
      <w:pStyle w:val="Yltunniste"/>
      <w:framePr w:wrap="around" w:hAnchor="margin" w:vAnchor="text"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rsidR="0050679F" w:rsidP="004E700B" w:rsidRDefault="0050679F" w14:paraId="6CF826CA" w14:textId="77777777">
    <w:pPr>
      <w:pStyle w:val="Yltunnis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9F" w:rsidP="00CE2464" w:rsidRDefault="0050679F" w14:paraId="6CF826CB" w14:textId="77777777">
    <w:pPr>
      <w:pStyle w:val="Yltunniste"/>
      <w:tabs>
        <w:tab w:val="clear" w:pos="4819"/>
        <w:tab w:val="clear" w:pos="9638"/>
        <w:tab w:val="right" w:pos="1219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50679F" w:rsidRDefault="0050679F" w14:paraId="6CF826CD" w14:textId="77777777">
    <w:pPr>
      <w:pStyle w:val="Yltunniste"/>
    </w:pPr>
    <w:r w:rsidR="5F4C340C">
      <w:drawing>
        <wp:inline wp14:editId="28AE5010" wp14:anchorId="6CF826DF">
          <wp:extent cx="1935480" cy="627888"/>
          <wp:effectExtent l="0" t="0" r="7620" b="1270"/>
          <wp:docPr id="5" name="Kuva 5" title=""/>
          <wp:cNvGraphicFramePr>
            <a:graphicFrameLocks noChangeAspect="1"/>
          </wp:cNvGraphicFramePr>
          <a:graphic>
            <a:graphicData uri="http://schemas.openxmlformats.org/drawingml/2006/picture">
              <pic:pic>
                <pic:nvPicPr>
                  <pic:cNvPr id="0" name="Kuva 5"/>
                  <pic:cNvPicPr/>
                </pic:nvPicPr>
                <pic:blipFill>
                  <a:blip r:embed="R6ffc03e8804247e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935480" cy="627888"/>
                  </a:xfrm>
                  <a:prstGeom prst="rect">
                    <a:avLst/>
                  </a:prstGeom>
                </pic:spPr>
              </pic:pic>
            </a:graphicData>
          </a:graphic>
        </wp:inline>
      </w:drawing>
    </w:r>
  </w:p>
  <w:p w:rsidR="0050679F" w:rsidRDefault="0050679F" w14:paraId="6CF826CE" w14:textId="77777777">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5E05"/>
    <w:multiLevelType w:val="multilevel"/>
    <w:tmpl w:val="F38CF3AA"/>
    <w:lvl w:ilvl="0">
      <w:start w:val="1"/>
      <w:numFmt w:val="decimal"/>
      <w:lvlText w:val="%1"/>
      <w:lvlJc w:val="left"/>
      <w:pPr>
        <w:tabs>
          <w:tab w:val="num" w:pos="432"/>
        </w:tabs>
        <w:ind w:left="432" w:hanging="432"/>
      </w:pPr>
      <w:rPr>
        <w:rFonts w:hint="default" w:ascii="Arial" w:hAnsi="Arial"/>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0A418A"/>
    <w:multiLevelType w:val="hybridMultilevel"/>
    <w:tmpl w:val="FFD2E268"/>
    <w:lvl w:ilvl="0" w:tplc="B894BD40">
      <w:start w:val="1"/>
      <w:numFmt w:val="bullet"/>
      <w:lvlText w:val=""/>
      <w:lvlJc w:val="left"/>
      <w:pPr>
        <w:tabs>
          <w:tab w:val="num" w:pos="1040"/>
        </w:tabs>
        <w:ind w:left="567" w:hanging="567"/>
      </w:pPr>
      <w:rPr>
        <w:rFonts w:hint="default" w:ascii="Symbol" w:hAnsi="Symbol"/>
        <w:sz w:val="20"/>
      </w:rPr>
    </w:lvl>
    <w:lvl w:ilvl="1" w:tplc="040B0003" w:tentative="1">
      <w:start w:val="1"/>
      <w:numFmt w:val="bullet"/>
      <w:lvlText w:val="o"/>
      <w:lvlJc w:val="left"/>
      <w:pPr>
        <w:tabs>
          <w:tab w:val="num" w:pos="1440"/>
        </w:tabs>
        <w:ind w:left="1440" w:hanging="360"/>
      </w:pPr>
      <w:rPr>
        <w:rFonts w:hint="default" w:ascii="Courier New" w:hAnsi="Courier New" w:cs="Courier New"/>
      </w:rPr>
    </w:lvl>
    <w:lvl w:ilvl="2" w:tplc="040B0005" w:tentative="1">
      <w:start w:val="1"/>
      <w:numFmt w:val="bullet"/>
      <w:lvlText w:val=""/>
      <w:lvlJc w:val="left"/>
      <w:pPr>
        <w:tabs>
          <w:tab w:val="num" w:pos="2160"/>
        </w:tabs>
        <w:ind w:left="2160" w:hanging="360"/>
      </w:pPr>
      <w:rPr>
        <w:rFonts w:hint="default" w:ascii="Wingdings" w:hAnsi="Wingdings"/>
      </w:rPr>
    </w:lvl>
    <w:lvl w:ilvl="3" w:tplc="040B0001" w:tentative="1">
      <w:start w:val="1"/>
      <w:numFmt w:val="bullet"/>
      <w:lvlText w:val=""/>
      <w:lvlJc w:val="left"/>
      <w:pPr>
        <w:tabs>
          <w:tab w:val="num" w:pos="2880"/>
        </w:tabs>
        <w:ind w:left="2880" w:hanging="360"/>
      </w:pPr>
      <w:rPr>
        <w:rFonts w:hint="default" w:ascii="Symbol" w:hAnsi="Symbol"/>
      </w:rPr>
    </w:lvl>
    <w:lvl w:ilvl="4" w:tplc="040B0003" w:tentative="1">
      <w:start w:val="1"/>
      <w:numFmt w:val="bullet"/>
      <w:lvlText w:val="o"/>
      <w:lvlJc w:val="left"/>
      <w:pPr>
        <w:tabs>
          <w:tab w:val="num" w:pos="3600"/>
        </w:tabs>
        <w:ind w:left="3600" w:hanging="360"/>
      </w:pPr>
      <w:rPr>
        <w:rFonts w:hint="default" w:ascii="Courier New" w:hAnsi="Courier New" w:cs="Courier New"/>
      </w:rPr>
    </w:lvl>
    <w:lvl w:ilvl="5" w:tplc="040B0005" w:tentative="1">
      <w:start w:val="1"/>
      <w:numFmt w:val="bullet"/>
      <w:lvlText w:val=""/>
      <w:lvlJc w:val="left"/>
      <w:pPr>
        <w:tabs>
          <w:tab w:val="num" w:pos="4320"/>
        </w:tabs>
        <w:ind w:left="4320" w:hanging="360"/>
      </w:pPr>
      <w:rPr>
        <w:rFonts w:hint="default" w:ascii="Wingdings" w:hAnsi="Wingdings"/>
      </w:rPr>
    </w:lvl>
    <w:lvl w:ilvl="6" w:tplc="040B0001" w:tentative="1">
      <w:start w:val="1"/>
      <w:numFmt w:val="bullet"/>
      <w:lvlText w:val=""/>
      <w:lvlJc w:val="left"/>
      <w:pPr>
        <w:tabs>
          <w:tab w:val="num" w:pos="5040"/>
        </w:tabs>
        <w:ind w:left="5040" w:hanging="360"/>
      </w:pPr>
      <w:rPr>
        <w:rFonts w:hint="default" w:ascii="Symbol" w:hAnsi="Symbol"/>
      </w:rPr>
    </w:lvl>
    <w:lvl w:ilvl="7" w:tplc="040B0003" w:tentative="1">
      <w:start w:val="1"/>
      <w:numFmt w:val="bullet"/>
      <w:lvlText w:val="o"/>
      <w:lvlJc w:val="left"/>
      <w:pPr>
        <w:tabs>
          <w:tab w:val="num" w:pos="5760"/>
        </w:tabs>
        <w:ind w:left="5760" w:hanging="360"/>
      </w:pPr>
      <w:rPr>
        <w:rFonts w:hint="default" w:ascii="Courier New" w:hAnsi="Courier New" w:cs="Courier New"/>
      </w:rPr>
    </w:lvl>
    <w:lvl w:ilvl="8" w:tplc="040B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CC524F8"/>
    <w:multiLevelType w:val="multilevel"/>
    <w:tmpl w:val="521EBFE0"/>
    <w:lvl w:ilvl="0" w:tplc="77707430">
      <w:numFmt w:val="bullet"/>
      <w:lvlText w:val="·"/>
      <w:lvlJc w:val="left"/>
      <w:pPr>
        <w:ind w:left="720" w:hanging="360"/>
      </w:pPr>
      <w:rPr>
        <w:rFonts w:hint="default" w:ascii="Verdana" w:hAnsi="Verdana" w:eastAsia="Times New Roman" w:cs="Times New Roman"/>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 w15:restartNumberingAfterBreak="0">
    <w:nsid w:val="0D8D0394"/>
    <w:multiLevelType w:val="multilevel"/>
    <w:tmpl w:val="A288A3EE"/>
    <w:lvl w:ilvl="0" w:tplc="4C2CB54E">
      <w:start w:val="2"/>
      <w:numFmt w:val="lowerLetter"/>
      <w:lvlText w:val="%1)"/>
      <w:lvlJc w:val="left"/>
      <w:pPr>
        <w:ind w:left="360" w:hanging="360"/>
      </w:pPr>
      <w:rPr>
        <w:rFonts w:hint="default"/>
        <w:sz w:val="18"/>
        <w:szCs w:val="18"/>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D9E2534"/>
    <w:multiLevelType w:val="multilevel"/>
    <w:tmpl w:val="E674B0B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75011E0"/>
    <w:multiLevelType w:val="multilevel"/>
    <w:tmpl w:val="1228D374"/>
    <w:lvl w:ilvl="0">
      <w:start w:val="1"/>
      <w:numFmt w:val="decimal"/>
      <w:suff w:val="nothing"/>
      <w:lvlText w:val="%1"/>
      <w:lvlJc w:val="left"/>
      <w:pPr>
        <w:ind w:left="716"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6" w15:restartNumberingAfterBreak="0">
    <w:nsid w:val="176C3497"/>
    <w:multiLevelType w:val="multilevel"/>
    <w:tmpl w:val="8D6841B0"/>
    <w:lvl w:ilvl="0" w:tplc="33DE14D0">
      <w:numFmt w:val="bullet"/>
      <w:lvlText w:val="-"/>
      <w:lvlJc w:val="left"/>
      <w:pPr>
        <w:ind w:left="720" w:hanging="360"/>
      </w:pPr>
      <w:rPr>
        <w:rFonts w:hint="default" w:ascii="Arial" w:hAnsi="Arial" w:eastAsia="Times New Roman" w:cs="Aria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7" w15:restartNumberingAfterBreak="0">
    <w:nsid w:val="2238716E"/>
    <w:multiLevelType w:val="multilevel"/>
    <w:tmpl w:val="B42A3C06"/>
    <w:lvl w:ilvl="0">
      <w:start w:val="1"/>
      <w:numFmt w:val="decimal"/>
      <w:lvlText w:val="%1"/>
      <w:lvlJc w:val="left"/>
      <w:pPr>
        <w:tabs>
          <w:tab w:val="num" w:pos="567"/>
        </w:tabs>
        <w:ind w:left="432" w:hanging="432"/>
      </w:pPr>
      <w:rPr>
        <w:rFonts w:hint="default" w:ascii="Arial" w:hAnsi="Arial"/>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4A92C1F"/>
    <w:multiLevelType w:val="multilevel"/>
    <w:tmpl w:val="040B001D"/>
    <w:styleLink w:val="Tyyli1"/>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8446927"/>
    <w:multiLevelType w:val="multilevel"/>
    <w:tmpl w:val="93B0538E"/>
    <w:lvl w:ilvl="0" w:tplc="040B0017">
      <w:start w:val="1"/>
      <w:numFmt w:val="low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304C7FC5"/>
    <w:multiLevelType w:val="hybridMultilevel"/>
    <w:tmpl w:val="DA52FF5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1" w15:restartNumberingAfterBreak="0">
    <w:nsid w:val="36EF3D2E"/>
    <w:multiLevelType w:val="hybridMultilevel"/>
    <w:tmpl w:val="75885D5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03036DC"/>
    <w:multiLevelType w:val="hybridMultilevel"/>
    <w:tmpl w:val="B4C693EA"/>
    <w:lvl w:ilvl="0" w:tplc="33DE14D0">
      <w:numFmt w:val="bullet"/>
      <w:lvlText w:val="-"/>
      <w:lvlJc w:val="left"/>
      <w:pPr>
        <w:ind w:left="720" w:hanging="360"/>
      </w:pPr>
      <w:rPr>
        <w:rFonts w:hint="default" w:ascii="Arial" w:hAnsi="Arial" w:eastAsia="Times New Roman" w:cs="Arial"/>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3" w15:restartNumberingAfterBreak="0">
    <w:nsid w:val="44541C2B"/>
    <w:multiLevelType w:val="hybridMultilevel"/>
    <w:tmpl w:val="D086296A"/>
    <w:lvl w:ilvl="0">
      <w:start w:val="1"/>
      <w:numFmt w:val="decimal"/>
      <w:lvlText w:val="%1"/>
      <w:lvlJc w:val="left"/>
      <w:pPr>
        <w:tabs>
          <w:tab w:val="num" w:pos="432"/>
        </w:tabs>
        <w:ind w:left="432" w:hanging="432"/>
      </w:pPr>
      <w:rPr>
        <w:rFonts w:hint="default" w:ascii="Arial" w:hAnsi="Arial"/>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C834C9"/>
    <w:multiLevelType w:val="hybridMultilevel"/>
    <w:tmpl w:val="D51E8150"/>
    <w:lvl w:ilvl="0" w:tplc="2AE4D870">
      <w:start w:val="4"/>
      <w:numFmt w:val="bullet"/>
      <w:lvlText w:val="-"/>
      <w:lvlJc w:val="left"/>
      <w:pPr>
        <w:ind w:left="1665" w:hanging="1305"/>
      </w:pPr>
      <w:rPr>
        <w:rFonts w:hint="default" w:ascii="Arial" w:hAnsi="Arial" w:eastAsia="Times New Roman" w:cs="Aria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5" w15:restartNumberingAfterBreak="0">
    <w:nsid w:val="4ECB02DF"/>
    <w:multiLevelType w:val="hybridMultilevel"/>
    <w:tmpl w:val="9926C7A0"/>
    <w:lvl w:ilvl="0">
      <w:start w:val="1"/>
      <w:numFmt w:val="decimal"/>
      <w:lvlText w:val="%1"/>
      <w:lvlJc w:val="left"/>
      <w:pPr>
        <w:tabs>
          <w:tab w:val="num" w:pos="567"/>
        </w:tabs>
        <w:ind w:left="432" w:hanging="432"/>
      </w:pPr>
      <w:rPr>
        <w:rFonts w:hint="default" w:ascii="Arial" w:hAnsi="Arial"/>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F5E53D4"/>
    <w:multiLevelType w:val="hybridMultilevel"/>
    <w:tmpl w:val="60225F18"/>
    <w:lvl w:ilvl="0" w:tplc="B894BD40">
      <w:start w:val="1"/>
      <w:numFmt w:val="bullet"/>
      <w:lvlText w:val=""/>
      <w:lvlJc w:val="left"/>
      <w:pPr>
        <w:tabs>
          <w:tab w:val="num" w:pos="1040"/>
        </w:tabs>
        <w:ind w:left="567" w:hanging="567"/>
      </w:pPr>
      <w:rPr>
        <w:rFonts w:hint="default" w:ascii="Symbol" w:hAnsi="Symbol"/>
        <w:sz w:val="20"/>
      </w:rPr>
    </w:lvl>
    <w:lvl w:ilvl="1" w:tplc="040B0003" w:tentative="1">
      <w:start w:val="1"/>
      <w:numFmt w:val="bullet"/>
      <w:lvlText w:val="o"/>
      <w:lvlJc w:val="left"/>
      <w:pPr>
        <w:tabs>
          <w:tab w:val="num" w:pos="1440"/>
        </w:tabs>
        <w:ind w:left="1440" w:hanging="360"/>
      </w:pPr>
      <w:rPr>
        <w:rFonts w:hint="default" w:ascii="Courier New" w:hAnsi="Courier New" w:cs="Courier New"/>
      </w:rPr>
    </w:lvl>
    <w:lvl w:ilvl="2" w:tplc="040B0005" w:tentative="1">
      <w:start w:val="1"/>
      <w:numFmt w:val="bullet"/>
      <w:lvlText w:val=""/>
      <w:lvlJc w:val="left"/>
      <w:pPr>
        <w:tabs>
          <w:tab w:val="num" w:pos="2160"/>
        </w:tabs>
        <w:ind w:left="2160" w:hanging="360"/>
      </w:pPr>
      <w:rPr>
        <w:rFonts w:hint="default" w:ascii="Wingdings" w:hAnsi="Wingdings"/>
      </w:rPr>
    </w:lvl>
    <w:lvl w:ilvl="3" w:tplc="040B0001" w:tentative="1">
      <w:start w:val="1"/>
      <w:numFmt w:val="bullet"/>
      <w:lvlText w:val=""/>
      <w:lvlJc w:val="left"/>
      <w:pPr>
        <w:tabs>
          <w:tab w:val="num" w:pos="2880"/>
        </w:tabs>
        <w:ind w:left="2880" w:hanging="360"/>
      </w:pPr>
      <w:rPr>
        <w:rFonts w:hint="default" w:ascii="Symbol" w:hAnsi="Symbol"/>
      </w:rPr>
    </w:lvl>
    <w:lvl w:ilvl="4" w:tplc="040B0003" w:tentative="1">
      <w:start w:val="1"/>
      <w:numFmt w:val="bullet"/>
      <w:lvlText w:val="o"/>
      <w:lvlJc w:val="left"/>
      <w:pPr>
        <w:tabs>
          <w:tab w:val="num" w:pos="3600"/>
        </w:tabs>
        <w:ind w:left="3600" w:hanging="360"/>
      </w:pPr>
      <w:rPr>
        <w:rFonts w:hint="default" w:ascii="Courier New" w:hAnsi="Courier New" w:cs="Courier New"/>
      </w:rPr>
    </w:lvl>
    <w:lvl w:ilvl="5" w:tplc="040B0005" w:tentative="1">
      <w:start w:val="1"/>
      <w:numFmt w:val="bullet"/>
      <w:lvlText w:val=""/>
      <w:lvlJc w:val="left"/>
      <w:pPr>
        <w:tabs>
          <w:tab w:val="num" w:pos="4320"/>
        </w:tabs>
        <w:ind w:left="4320" w:hanging="360"/>
      </w:pPr>
      <w:rPr>
        <w:rFonts w:hint="default" w:ascii="Wingdings" w:hAnsi="Wingdings"/>
      </w:rPr>
    </w:lvl>
    <w:lvl w:ilvl="6" w:tplc="040B0001" w:tentative="1">
      <w:start w:val="1"/>
      <w:numFmt w:val="bullet"/>
      <w:lvlText w:val=""/>
      <w:lvlJc w:val="left"/>
      <w:pPr>
        <w:tabs>
          <w:tab w:val="num" w:pos="5040"/>
        </w:tabs>
        <w:ind w:left="5040" w:hanging="360"/>
      </w:pPr>
      <w:rPr>
        <w:rFonts w:hint="default" w:ascii="Symbol" w:hAnsi="Symbol"/>
      </w:rPr>
    </w:lvl>
    <w:lvl w:ilvl="7" w:tplc="040B0003" w:tentative="1">
      <w:start w:val="1"/>
      <w:numFmt w:val="bullet"/>
      <w:lvlText w:val="o"/>
      <w:lvlJc w:val="left"/>
      <w:pPr>
        <w:tabs>
          <w:tab w:val="num" w:pos="5760"/>
        </w:tabs>
        <w:ind w:left="5760" w:hanging="360"/>
      </w:pPr>
      <w:rPr>
        <w:rFonts w:hint="default" w:ascii="Courier New" w:hAnsi="Courier New" w:cs="Courier New"/>
      </w:rPr>
    </w:lvl>
    <w:lvl w:ilvl="8" w:tplc="040B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74F14D9"/>
    <w:multiLevelType w:val="hybridMultilevel"/>
    <w:tmpl w:val="074654D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8" w15:restartNumberingAfterBreak="0">
    <w:nsid w:val="6E447033"/>
    <w:multiLevelType w:val="hybridMultilevel"/>
    <w:tmpl w:val="040B001D"/>
    <w:numStyleLink w:val="Tyyli1"/>
  </w:abstractNum>
  <w:abstractNum w:abstractNumId="19" w15:restartNumberingAfterBreak="0">
    <w:nsid w:val="70C45145"/>
    <w:multiLevelType w:val="hybridMultilevel"/>
    <w:tmpl w:val="D1EE35F6"/>
    <w:lvl w:ilvl="0">
      <w:start w:val="1"/>
      <w:numFmt w:val="decimal"/>
      <w:lvlText w:val="%1"/>
      <w:lvlJc w:val="left"/>
      <w:pPr>
        <w:tabs>
          <w:tab w:val="num" w:pos="397"/>
        </w:tabs>
        <w:ind w:left="432" w:hanging="432"/>
      </w:pPr>
      <w:rPr>
        <w:rFonts w:hint="default" w:ascii="Arial" w:hAnsi="Arial"/>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3C22CEB"/>
    <w:multiLevelType w:val="multilevel"/>
    <w:tmpl w:val="F470199E"/>
    <w:lvl w:ilvl="0" w:tplc="942E2AD8">
      <w:start w:val="1"/>
      <w:numFmt w:val="lowerLetter"/>
      <w:pStyle w:val="Otsikko2"/>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6"/>
  </w:num>
  <w:num w:numId="2">
    <w:abstractNumId w:val="5"/>
  </w:num>
  <w:num w:numId="3">
    <w:abstractNumId w:val="7"/>
  </w:num>
  <w:num w:numId="4">
    <w:abstractNumId w:val="13"/>
  </w:num>
  <w:num w:numId="5">
    <w:abstractNumId w:val="0"/>
  </w:num>
  <w:num w:numId="6">
    <w:abstractNumId w:val="8"/>
  </w:num>
  <w:num w:numId="7">
    <w:abstractNumId w:val="18"/>
  </w:num>
  <w:num w:numId="8">
    <w:abstractNumId w:val="19"/>
  </w:num>
  <w:num w:numId="9">
    <w:abstractNumId w:val="15"/>
  </w:num>
  <w:num w:numId="10">
    <w:abstractNumId w:val="1"/>
  </w:num>
  <w:num w:numId="11">
    <w:abstractNumId w:val="11"/>
  </w:num>
  <w:num w:numId="12">
    <w:abstractNumId w:val="4"/>
  </w:num>
  <w:num w:numId="13">
    <w:abstractNumId w:val="17"/>
  </w:num>
  <w:num w:numId="14">
    <w:abstractNumId w:val="14"/>
  </w:num>
  <w:num w:numId="15">
    <w:abstractNumId w:val="12"/>
  </w:num>
  <w:num w:numId="16">
    <w:abstractNumId w:val="6"/>
  </w:num>
  <w:num w:numId="17">
    <w:abstractNumId w:val="9"/>
  </w:num>
  <w:num w:numId="18">
    <w:abstractNumId w:val="3"/>
  </w:num>
  <w:num w:numId="19">
    <w:abstractNumId w:val="20"/>
  </w:num>
  <w:num w:numId="20">
    <w:abstractNumId w:val="5"/>
    <w:lvlOverride w:ilvl="0">
      <w:startOverride w:val="9"/>
    </w:lvlOverride>
  </w:num>
  <w:num w:numId="21">
    <w:abstractNumId w:val="5"/>
  </w:num>
  <w:num w:numId="22">
    <w:abstractNumId w:val="10"/>
  </w:num>
  <w:num w:numId="2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117"/>
    <w:rsid w:val="00007E6F"/>
    <w:rsid w:val="00017423"/>
    <w:rsid w:val="00027500"/>
    <w:rsid w:val="00037ECF"/>
    <w:rsid w:val="00047D3B"/>
    <w:rsid w:val="00051C64"/>
    <w:rsid w:val="00052966"/>
    <w:rsid w:val="00065959"/>
    <w:rsid w:val="00065AFA"/>
    <w:rsid w:val="00077FD7"/>
    <w:rsid w:val="00082429"/>
    <w:rsid w:val="0008572A"/>
    <w:rsid w:val="00086BDE"/>
    <w:rsid w:val="000A08F0"/>
    <w:rsid w:val="000A4F3C"/>
    <w:rsid w:val="000B1427"/>
    <w:rsid w:val="000B59C1"/>
    <w:rsid w:val="000C371B"/>
    <w:rsid w:val="000D0CFB"/>
    <w:rsid w:val="00113024"/>
    <w:rsid w:val="00136AC5"/>
    <w:rsid w:val="00143406"/>
    <w:rsid w:val="001447A8"/>
    <w:rsid w:val="00162257"/>
    <w:rsid w:val="0016446D"/>
    <w:rsid w:val="00170DFA"/>
    <w:rsid w:val="001761CE"/>
    <w:rsid w:val="00194D60"/>
    <w:rsid w:val="001B3739"/>
    <w:rsid w:val="001C1B55"/>
    <w:rsid w:val="001C2C37"/>
    <w:rsid w:val="001C69B2"/>
    <w:rsid w:val="001D36DF"/>
    <w:rsid w:val="001F48AA"/>
    <w:rsid w:val="001F57EF"/>
    <w:rsid w:val="00200708"/>
    <w:rsid w:val="0020239B"/>
    <w:rsid w:val="00221988"/>
    <w:rsid w:val="00223E13"/>
    <w:rsid w:val="00232671"/>
    <w:rsid w:val="00257E02"/>
    <w:rsid w:val="00263A49"/>
    <w:rsid w:val="00263F05"/>
    <w:rsid w:val="002657CC"/>
    <w:rsid w:val="002916CB"/>
    <w:rsid w:val="002A04B1"/>
    <w:rsid w:val="002D6DF6"/>
    <w:rsid w:val="002F42C1"/>
    <w:rsid w:val="002F551F"/>
    <w:rsid w:val="0030460A"/>
    <w:rsid w:val="00305B82"/>
    <w:rsid w:val="00322322"/>
    <w:rsid w:val="003276C5"/>
    <w:rsid w:val="003534CD"/>
    <w:rsid w:val="003643F1"/>
    <w:rsid w:val="00382825"/>
    <w:rsid w:val="00384FB3"/>
    <w:rsid w:val="003976B1"/>
    <w:rsid w:val="003A15CD"/>
    <w:rsid w:val="003D7EE7"/>
    <w:rsid w:val="003E4191"/>
    <w:rsid w:val="003E5042"/>
    <w:rsid w:val="00400023"/>
    <w:rsid w:val="00403D6B"/>
    <w:rsid w:val="00405215"/>
    <w:rsid w:val="00413665"/>
    <w:rsid w:val="00415244"/>
    <w:rsid w:val="00417019"/>
    <w:rsid w:val="004176B7"/>
    <w:rsid w:val="00431895"/>
    <w:rsid w:val="004359AA"/>
    <w:rsid w:val="004367D6"/>
    <w:rsid w:val="004415B8"/>
    <w:rsid w:val="004470A4"/>
    <w:rsid w:val="00456A8B"/>
    <w:rsid w:val="00462598"/>
    <w:rsid w:val="00462E93"/>
    <w:rsid w:val="00477345"/>
    <w:rsid w:val="00477EC8"/>
    <w:rsid w:val="004901DE"/>
    <w:rsid w:val="004948E7"/>
    <w:rsid w:val="004B4DC5"/>
    <w:rsid w:val="004C7225"/>
    <w:rsid w:val="004D4C14"/>
    <w:rsid w:val="004E2B70"/>
    <w:rsid w:val="004E700B"/>
    <w:rsid w:val="00505498"/>
    <w:rsid w:val="0050679F"/>
    <w:rsid w:val="00507E3E"/>
    <w:rsid w:val="005155D0"/>
    <w:rsid w:val="005226A9"/>
    <w:rsid w:val="005241EF"/>
    <w:rsid w:val="005365D1"/>
    <w:rsid w:val="00541017"/>
    <w:rsid w:val="00580817"/>
    <w:rsid w:val="00580DFF"/>
    <w:rsid w:val="00581117"/>
    <w:rsid w:val="005A575E"/>
    <w:rsid w:val="005B1FEA"/>
    <w:rsid w:val="005B3DAE"/>
    <w:rsid w:val="005B5AC0"/>
    <w:rsid w:val="005D6192"/>
    <w:rsid w:val="00616243"/>
    <w:rsid w:val="00620948"/>
    <w:rsid w:val="00632CAD"/>
    <w:rsid w:val="0063767E"/>
    <w:rsid w:val="006521D7"/>
    <w:rsid w:val="006655A5"/>
    <w:rsid w:val="00673EE1"/>
    <w:rsid w:val="00677707"/>
    <w:rsid w:val="00687E11"/>
    <w:rsid w:val="00693F05"/>
    <w:rsid w:val="00697152"/>
    <w:rsid w:val="006A3B17"/>
    <w:rsid w:val="006A5C8A"/>
    <w:rsid w:val="006B10BE"/>
    <w:rsid w:val="006B3E8C"/>
    <w:rsid w:val="006C6572"/>
    <w:rsid w:val="006D4225"/>
    <w:rsid w:val="006E42BE"/>
    <w:rsid w:val="007021E4"/>
    <w:rsid w:val="007024F4"/>
    <w:rsid w:val="00705C17"/>
    <w:rsid w:val="00710D62"/>
    <w:rsid w:val="00711209"/>
    <w:rsid w:val="00734C50"/>
    <w:rsid w:val="00750C6B"/>
    <w:rsid w:val="00762174"/>
    <w:rsid w:val="00765325"/>
    <w:rsid w:val="007707C8"/>
    <w:rsid w:val="00776397"/>
    <w:rsid w:val="00780899"/>
    <w:rsid w:val="00782AAA"/>
    <w:rsid w:val="00784ACE"/>
    <w:rsid w:val="0078719D"/>
    <w:rsid w:val="007874FC"/>
    <w:rsid w:val="00794C83"/>
    <w:rsid w:val="0079641E"/>
    <w:rsid w:val="007C1C3E"/>
    <w:rsid w:val="007D42F0"/>
    <w:rsid w:val="007D6248"/>
    <w:rsid w:val="007E160F"/>
    <w:rsid w:val="007E305D"/>
    <w:rsid w:val="007E7B9E"/>
    <w:rsid w:val="00800076"/>
    <w:rsid w:val="008050A8"/>
    <w:rsid w:val="008075B5"/>
    <w:rsid w:val="008101B7"/>
    <w:rsid w:val="008101C0"/>
    <w:rsid w:val="00815E82"/>
    <w:rsid w:val="00817531"/>
    <w:rsid w:val="008510EC"/>
    <w:rsid w:val="00852A1A"/>
    <w:rsid w:val="00875078"/>
    <w:rsid w:val="00886071"/>
    <w:rsid w:val="00886FD3"/>
    <w:rsid w:val="00893604"/>
    <w:rsid w:val="0089625C"/>
    <w:rsid w:val="008B31A2"/>
    <w:rsid w:val="008C22EC"/>
    <w:rsid w:val="008C506C"/>
    <w:rsid w:val="008C6571"/>
    <w:rsid w:val="008C77E9"/>
    <w:rsid w:val="008D6954"/>
    <w:rsid w:val="009045E5"/>
    <w:rsid w:val="0091001E"/>
    <w:rsid w:val="009150A4"/>
    <w:rsid w:val="0096747C"/>
    <w:rsid w:val="00974AAE"/>
    <w:rsid w:val="00974B65"/>
    <w:rsid w:val="00976CF0"/>
    <w:rsid w:val="00980D2F"/>
    <w:rsid w:val="00983F5E"/>
    <w:rsid w:val="009B0001"/>
    <w:rsid w:val="009B2463"/>
    <w:rsid w:val="009C13B0"/>
    <w:rsid w:val="009C1F66"/>
    <w:rsid w:val="009D4BB3"/>
    <w:rsid w:val="009E24B2"/>
    <w:rsid w:val="009E60B0"/>
    <w:rsid w:val="009F1A87"/>
    <w:rsid w:val="009F41BC"/>
    <w:rsid w:val="00A07B6D"/>
    <w:rsid w:val="00A27AE1"/>
    <w:rsid w:val="00A37730"/>
    <w:rsid w:val="00A74F02"/>
    <w:rsid w:val="00A81460"/>
    <w:rsid w:val="00A81578"/>
    <w:rsid w:val="00AC36F2"/>
    <w:rsid w:val="00AD1D9C"/>
    <w:rsid w:val="00AD3A93"/>
    <w:rsid w:val="00AD5A4A"/>
    <w:rsid w:val="00AE4111"/>
    <w:rsid w:val="00AE72C0"/>
    <w:rsid w:val="00AE746B"/>
    <w:rsid w:val="00AF13CE"/>
    <w:rsid w:val="00B06E0D"/>
    <w:rsid w:val="00B36EB7"/>
    <w:rsid w:val="00B41A50"/>
    <w:rsid w:val="00B42075"/>
    <w:rsid w:val="00B43E50"/>
    <w:rsid w:val="00B52860"/>
    <w:rsid w:val="00B658BF"/>
    <w:rsid w:val="00B71C1C"/>
    <w:rsid w:val="00B818AD"/>
    <w:rsid w:val="00B847E7"/>
    <w:rsid w:val="00B85BED"/>
    <w:rsid w:val="00B9349D"/>
    <w:rsid w:val="00BB2125"/>
    <w:rsid w:val="00BB59BD"/>
    <w:rsid w:val="00BB642C"/>
    <w:rsid w:val="00BB782E"/>
    <w:rsid w:val="00BC0AEC"/>
    <w:rsid w:val="00BC1D09"/>
    <w:rsid w:val="00BC4745"/>
    <w:rsid w:val="00BC4D7E"/>
    <w:rsid w:val="00BD4240"/>
    <w:rsid w:val="00BD443D"/>
    <w:rsid w:val="00BD69F6"/>
    <w:rsid w:val="00BE57B3"/>
    <w:rsid w:val="00BF120B"/>
    <w:rsid w:val="00BF50E7"/>
    <w:rsid w:val="00BF5EB1"/>
    <w:rsid w:val="00C01297"/>
    <w:rsid w:val="00C023FE"/>
    <w:rsid w:val="00C02BE0"/>
    <w:rsid w:val="00C02E0D"/>
    <w:rsid w:val="00C125B0"/>
    <w:rsid w:val="00C24002"/>
    <w:rsid w:val="00C33936"/>
    <w:rsid w:val="00C36E92"/>
    <w:rsid w:val="00C4560E"/>
    <w:rsid w:val="00C57A9E"/>
    <w:rsid w:val="00C7016E"/>
    <w:rsid w:val="00C74879"/>
    <w:rsid w:val="00C75A79"/>
    <w:rsid w:val="00CB28F1"/>
    <w:rsid w:val="00CB292D"/>
    <w:rsid w:val="00CB4064"/>
    <w:rsid w:val="00CC2BF3"/>
    <w:rsid w:val="00CC2C9C"/>
    <w:rsid w:val="00CC3004"/>
    <w:rsid w:val="00CD0A2B"/>
    <w:rsid w:val="00CD4AC8"/>
    <w:rsid w:val="00CD7FC3"/>
    <w:rsid w:val="00CE2464"/>
    <w:rsid w:val="00CE5A62"/>
    <w:rsid w:val="00CF4121"/>
    <w:rsid w:val="00D02C8A"/>
    <w:rsid w:val="00D10C7B"/>
    <w:rsid w:val="00D17ED1"/>
    <w:rsid w:val="00D222E4"/>
    <w:rsid w:val="00D30B66"/>
    <w:rsid w:val="00D32FD0"/>
    <w:rsid w:val="00D503EE"/>
    <w:rsid w:val="00D5107E"/>
    <w:rsid w:val="00D5523B"/>
    <w:rsid w:val="00D552BF"/>
    <w:rsid w:val="00D56A93"/>
    <w:rsid w:val="00D750B3"/>
    <w:rsid w:val="00D8317A"/>
    <w:rsid w:val="00D8398B"/>
    <w:rsid w:val="00D87290"/>
    <w:rsid w:val="00D9126E"/>
    <w:rsid w:val="00DA088F"/>
    <w:rsid w:val="00DA4DD5"/>
    <w:rsid w:val="00DD46B8"/>
    <w:rsid w:val="00DE6F7B"/>
    <w:rsid w:val="00DF0C34"/>
    <w:rsid w:val="00DF438E"/>
    <w:rsid w:val="00E033AF"/>
    <w:rsid w:val="00E246D5"/>
    <w:rsid w:val="00E3432E"/>
    <w:rsid w:val="00E3ED44"/>
    <w:rsid w:val="00E46315"/>
    <w:rsid w:val="00E51E06"/>
    <w:rsid w:val="00E5237B"/>
    <w:rsid w:val="00E527F2"/>
    <w:rsid w:val="00E53857"/>
    <w:rsid w:val="00E54154"/>
    <w:rsid w:val="00E54D24"/>
    <w:rsid w:val="00E6532E"/>
    <w:rsid w:val="00E6545B"/>
    <w:rsid w:val="00E84462"/>
    <w:rsid w:val="00E84BB3"/>
    <w:rsid w:val="00E9011A"/>
    <w:rsid w:val="00E91243"/>
    <w:rsid w:val="00EB623B"/>
    <w:rsid w:val="00EB7394"/>
    <w:rsid w:val="00ED0444"/>
    <w:rsid w:val="00ED0972"/>
    <w:rsid w:val="00EE08A1"/>
    <w:rsid w:val="00EE368C"/>
    <w:rsid w:val="00EF2787"/>
    <w:rsid w:val="00EF4B8A"/>
    <w:rsid w:val="00EF78D7"/>
    <w:rsid w:val="00F046E2"/>
    <w:rsid w:val="00F1144C"/>
    <w:rsid w:val="00F168B0"/>
    <w:rsid w:val="00F262F4"/>
    <w:rsid w:val="00F279F4"/>
    <w:rsid w:val="00F412CD"/>
    <w:rsid w:val="00F56436"/>
    <w:rsid w:val="00F64248"/>
    <w:rsid w:val="00F668EE"/>
    <w:rsid w:val="00F700E8"/>
    <w:rsid w:val="00F735E1"/>
    <w:rsid w:val="00F97199"/>
    <w:rsid w:val="00FA6A17"/>
    <w:rsid w:val="00FC2D49"/>
    <w:rsid w:val="00FC36F6"/>
    <w:rsid w:val="00FC3D6F"/>
    <w:rsid w:val="00FC4747"/>
    <w:rsid w:val="00FC4CF6"/>
    <w:rsid w:val="00FD234B"/>
    <w:rsid w:val="00FD4ACF"/>
    <w:rsid w:val="00FD4F26"/>
    <w:rsid w:val="00FE2E72"/>
    <w:rsid w:val="00FF26E6"/>
    <w:rsid w:val="00FF4E97"/>
    <w:rsid w:val="0146EE04"/>
    <w:rsid w:val="01F2A6DE"/>
    <w:rsid w:val="039A22E1"/>
    <w:rsid w:val="043019C9"/>
    <w:rsid w:val="046C0DB1"/>
    <w:rsid w:val="051B8855"/>
    <w:rsid w:val="06D10163"/>
    <w:rsid w:val="07150924"/>
    <w:rsid w:val="0826687A"/>
    <w:rsid w:val="08412CC7"/>
    <w:rsid w:val="098ACFB2"/>
    <w:rsid w:val="09FAC052"/>
    <w:rsid w:val="0A76B24D"/>
    <w:rsid w:val="0AE2FCB5"/>
    <w:rsid w:val="0AE3037B"/>
    <w:rsid w:val="0B34040D"/>
    <w:rsid w:val="0BF15600"/>
    <w:rsid w:val="0D402315"/>
    <w:rsid w:val="0D73E1EF"/>
    <w:rsid w:val="0DA2E0F2"/>
    <w:rsid w:val="0DD445F4"/>
    <w:rsid w:val="0E646A2D"/>
    <w:rsid w:val="0F28F6C2"/>
    <w:rsid w:val="0F54F99E"/>
    <w:rsid w:val="10067DA9"/>
    <w:rsid w:val="106A01D6"/>
    <w:rsid w:val="113A9999"/>
    <w:rsid w:val="11460070"/>
    <w:rsid w:val="11A89801"/>
    <w:rsid w:val="11E49092"/>
    <w:rsid w:val="128B1A0A"/>
    <w:rsid w:val="12CAEC60"/>
    <w:rsid w:val="14024401"/>
    <w:rsid w:val="153F87F1"/>
    <w:rsid w:val="1635AFF7"/>
    <w:rsid w:val="1711AD52"/>
    <w:rsid w:val="18304EDE"/>
    <w:rsid w:val="18564CBA"/>
    <w:rsid w:val="18645D0B"/>
    <w:rsid w:val="190805F0"/>
    <w:rsid w:val="19544941"/>
    <w:rsid w:val="19895EB6"/>
    <w:rsid w:val="1AE6847B"/>
    <w:rsid w:val="1AF96085"/>
    <w:rsid w:val="1B1A92A8"/>
    <w:rsid w:val="1B1DB3D8"/>
    <w:rsid w:val="1B2AE447"/>
    <w:rsid w:val="1BD28802"/>
    <w:rsid w:val="1C175E73"/>
    <w:rsid w:val="1C2FBC87"/>
    <w:rsid w:val="1CB60C0B"/>
    <w:rsid w:val="1D2667C2"/>
    <w:rsid w:val="1D7490E3"/>
    <w:rsid w:val="1D810653"/>
    <w:rsid w:val="1D9CBA18"/>
    <w:rsid w:val="1DCF3D85"/>
    <w:rsid w:val="1E4CEB02"/>
    <w:rsid w:val="1EC3C311"/>
    <w:rsid w:val="1F675D49"/>
    <w:rsid w:val="1F9B88EC"/>
    <w:rsid w:val="237A62EA"/>
    <w:rsid w:val="24229155"/>
    <w:rsid w:val="2447B048"/>
    <w:rsid w:val="26597F3D"/>
    <w:rsid w:val="26FB8D27"/>
    <w:rsid w:val="27BEBB30"/>
    <w:rsid w:val="27CA01BA"/>
    <w:rsid w:val="28AE5010"/>
    <w:rsid w:val="28E54101"/>
    <w:rsid w:val="29981E40"/>
    <w:rsid w:val="29C13E5C"/>
    <w:rsid w:val="2A5E6D66"/>
    <w:rsid w:val="2A9C14DC"/>
    <w:rsid w:val="2B1400C3"/>
    <w:rsid w:val="2B243FB4"/>
    <w:rsid w:val="2C922C53"/>
    <w:rsid w:val="2CDF10C8"/>
    <w:rsid w:val="2E2DFCB4"/>
    <w:rsid w:val="2F21BFA7"/>
    <w:rsid w:val="2F9FEFCB"/>
    <w:rsid w:val="302421ED"/>
    <w:rsid w:val="31CC4DD5"/>
    <w:rsid w:val="32AB540E"/>
    <w:rsid w:val="32CABFD6"/>
    <w:rsid w:val="32CC1E70"/>
    <w:rsid w:val="32D8884F"/>
    <w:rsid w:val="34D4D4B3"/>
    <w:rsid w:val="35D6E810"/>
    <w:rsid w:val="366C0674"/>
    <w:rsid w:val="392EADC4"/>
    <w:rsid w:val="39B32DA6"/>
    <w:rsid w:val="3A513F39"/>
    <w:rsid w:val="3B1FB3CC"/>
    <w:rsid w:val="3B6150BC"/>
    <w:rsid w:val="3CFD211D"/>
    <w:rsid w:val="3DAC2542"/>
    <w:rsid w:val="3EBA10FE"/>
    <w:rsid w:val="3EC04087"/>
    <w:rsid w:val="3F47CDF2"/>
    <w:rsid w:val="3F5357F1"/>
    <w:rsid w:val="3F88D275"/>
    <w:rsid w:val="3FBA6BB1"/>
    <w:rsid w:val="41E9CE16"/>
    <w:rsid w:val="427B42C9"/>
    <w:rsid w:val="43E841DF"/>
    <w:rsid w:val="456B36B7"/>
    <w:rsid w:val="46EC12BD"/>
    <w:rsid w:val="4816DDDD"/>
    <w:rsid w:val="4828D676"/>
    <w:rsid w:val="487023F2"/>
    <w:rsid w:val="48E0758C"/>
    <w:rsid w:val="491B977E"/>
    <w:rsid w:val="4A695B41"/>
    <w:rsid w:val="4B87592F"/>
    <w:rsid w:val="4D232990"/>
    <w:rsid w:val="4DA0FC03"/>
    <w:rsid w:val="4E9F3DAB"/>
    <w:rsid w:val="4EA5F9CD"/>
    <w:rsid w:val="50548879"/>
    <w:rsid w:val="506E9DAB"/>
    <w:rsid w:val="50D89CC5"/>
    <w:rsid w:val="5126E149"/>
    <w:rsid w:val="527FB3B0"/>
    <w:rsid w:val="52BCA6F9"/>
    <w:rsid w:val="532E9C39"/>
    <w:rsid w:val="53926B14"/>
    <w:rsid w:val="551920DA"/>
    <w:rsid w:val="553CE6A8"/>
    <w:rsid w:val="562CA338"/>
    <w:rsid w:val="56CA0BD6"/>
    <w:rsid w:val="5747DE49"/>
    <w:rsid w:val="5C419F49"/>
    <w:rsid w:val="5D3BCA73"/>
    <w:rsid w:val="5DD46545"/>
    <w:rsid w:val="5ECFABB1"/>
    <w:rsid w:val="5ED35E84"/>
    <w:rsid w:val="5F4C340C"/>
    <w:rsid w:val="5F52F02E"/>
    <w:rsid w:val="5FA1DC1B"/>
    <w:rsid w:val="5FF20010"/>
    <w:rsid w:val="60610A55"/>
    <w:rsid w:val="6070EE1C"/>
    <w:rsid w:val="6175A776"/>
    <w:rsid w:val="62DA2734"/>
    <w:rsid w:val="64C69661"/>
    <w:rsid w:val="653DE8FF"/>
    <w:rsid w:val="65BF3908"/>
    <w:rsid w:val="6658F94E"/>
    <w:rsid w:val="66D86A82"/>
    <w:rsid w:val="67743690"/>
    <w:rsid w:val="689EA880"/>
    <w:rsid w:val="692B6094"/>
    <w:rsid w:val="69C79321"/>
    <w:rsid w:val="6C864436"/>
    <w:rsid w:val="6CA6996D"/>
    <w:rsid w:val="6D7219A3"/>
    <w:rsid w:val="6E0C28F9"/>
    <w:rsid w:val="6E221497"/>
    <w:rsid w:val="6FDE3A2F"/>
    <w:rsid w:val="7055A757"/>
    <w:rsid w:val="7159B559"/>
    <w:rsid w:val="7161AC7C"/>
    <w:rsid w:val="71EB6D07"/>
    <w:rsid w:val="721ABF78"/>
    <w:rsid w:val="72811762"/>
    <w:rsid w:val="72FD7CDD"/>
    <w:rsid w:val="7315DAF1"/>
    <w:rsid w:val="7465C7EF"/>
    <w:rsid w:val="74ADD3B4"/>
    <w:rsid w:val="74CC8BD9"/>
    <w:rsid w:val="74FEAB67"/>
    <w:rsid w:val="76351D9F"/>
    <w:rsid w:val="7875BC42"/>
    <w:rsid w:val="78BD2327"/>
    <w:rsid w:val="79F27E5A"/>
    <w:rsid w:val="7A1AE51B"/>
    <w:rsid w:val="7A7D56DF"/>
    <w:rsid w:val="7A8BFF9B"/>
    <w:rsid w:val="7AF29FE8"/>
    <w:rsid w:val="7B778209"/>
    <w:rsid w:val="7B866135"/>
    <w:rsid w:val="7BD344AF"/>
    <w:rsid w:val="7D55EDAE"/>
    <w:rsid w:val="7DE957DA"/>
    <w:rsid w:val="7E481D0A"/>
    <w:rsid w:val="7E7F341A"/>
    <w:rsid w:val="7FE3ED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CF823E9"/>
  <w15:docId w15:val="{36207EC9-97A0-4F72-8544-B147B0C73A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9150A4"/>
    <w:rPr>
      <w:rFonts w:ascii="Arial" w:hAnsi="Arial"/>
      <w:sz w:val="22"/>
      <w:szCs w:val="24"/>
      <w:lang w:eastAsia="en-US"/>
    </w:rPr>
  </w:style>
  <w:style w:type="paragraph" w:styleId="Otsikko1">
    <w:name w:val="heading 1"/>
    <w:basedOn w:val="Normaali"/>
    <w:next w:val="Normaali"/>
    <w:autoRedefine/>
    <w:qFormat/>
    <w:rsid w:val="00E84462"/>
    <w:pPr>
      <w:keepNext/>
      <w:outlineLvl w:val="0"/>
    </w:pPr>
    <w:rPr>
      <w:rFonts w:cs="Arial"/>
      <w:b/>
      <w:szCs w:val="22"/>
      <w:lang w:eastAsia="fi-FI"/>
    </w:rPr>
  </w:style>
  <w:style w:type="paragraph" w:styleId="Otsikko2">
    <w:name w:val="heading 2"/>
    <w:basedOn w:val="Normaali"/>
    <w:next w:val="Normaali"/>
    <w:qFormat/>
    <w:rsid w:val="00B658BF"/>
    <w:pPr>
      <w:keepNext/>
      <w:numPr>
        <w:numId w:val="19"/>
      </w:numPr>
      <w:spacing w:before="240" w:after="60"/>
      <w:outlineLvl w:val="1"/>
    </w:pPr>
    <w:rPr>
      <w:rFonts w:cs="Arial"/>
      <w:b/>
      <w:bCs/>
      <w:iCs/>
      <w:sz w:val="18"/>
      <w:szCs w:val="28"/>
    </w:rPr>
  </w:style>
  <w:style w:type="paragraph" w:styleId="Otsikko3">
    <w:name w:val="heading 3"/>
    <w:basedOn w:val="Normaali"/>
    <w:next w:val="Normaali"/>
    <w:qFormat/>
    <w:rsid w:val="00BD69F6"/>
    <w:pPr>
      <w:keepNext/>
      <w:numPr>
        <w:ilvl w:val="2"/>
        <w:numId w:val="2"/>
      </w:numPr>
      <w:spacing w:before="240" w:after="60"/>
      <w:outlineLvl w:val="2"/>
    </w:pPr>
    <w:rPr>
      <w:rFonts w:cs="Arial"/>
      <w:b/>
      <w:bCs/>
      <w:sz w:val="26"/>
      <w:szCs w:val="26"/>
    </w:rPr>
  </w:style>
  <w:style w:type="paragraph" w:styleId="Otsikko4">
    <w:name w:val="heading 4"/>
    <w:basedOn w:val="Normaali"/>
    <w:next w:val="Normaali"/>
    <w:qFormat/>
    <w:rsid w:val="00BD69F6"/>
    <w:pPr>
      <w:keepNext/>
      <w:numPr>
        <w:ilvl w:val="3"/>
        <w:numId w:val="2"/>
      </w:numPr>
      <w:spacing w:before="240" w:after="60"/>
      <w:outlineLvl w:val="3"/>
    </w:pPr>
    <w:rPr>
      <w:b/>
      <w:bCs/>
      <w:sz w:val="28"/>
      <w:szCs w:val="28"/>
    </w:rPr>
  </w:style>
  <w:style w:type="paragraph" w:styleId="Otsikko5">
    <w:name w:val="heading 5"/>
    <w:basedOn w:val="Normaali"/>
    <w:next w:val="Normaali"/>
    <w:qFormat/>
    <w:rsid w:val="00BD69F6"/>
    <w:pPr>
      <w:numPr>
        <w:ilvl w:val="4"/>
        <w:numId w:val="2"/>
      </w:numPr>
      <w:spacing w:before="240" w:after="60"/>
      <w:outlineLvl w:val="4"/>
    </w:pPr>
    <w:rPr>
      <w:b/>
      <w:bCs/>
      <w:i/>
      <w:iCs/>
      <w:sz w:val="26"/>
      <w:szCs w:val="26"/>
    </w:rPr>
  </w:style>
  <w:style w:type="paragraph" w:styleId="Otsikko6">
    <w:name w:val="heading 6"/>
    <w:basedOn w:val="Normaali"/>
    <w:next w:val="Normaali"/>
    <w:qFormat/>
    <w:rsid w:val="00BD69F6"/>
    <w:pPr>
      <w:numPr>
        <w:ilvl w:val="5"/>
        <w:numId w:val="2"/>
      </w:numPr>
      <w:spacing w:before="240" w:after="60"/>
      <w:outlineLvl w:val="5"/>
    </w:pPr>
    <w:rPr>
      <w:b/>
      <w:bCs/>
      <w:szCs w:val="22"/>
    </w:rPr>
  </w:style>
  <w:style w:type="paragraph" w:styleId="Otsikko7">
    <w:name w:val="heading 7"/>
    <w:basedOn w:val="Normaali"/>
    <w:next w:val="Normaali"/>
    <w:qFormat/>
    <w:rsid w:val="00BD69F6"/>
    <w:pPr>
      <w:numPr>
        <w:ilvl w:val="6"/>
        <w:numId w:val="2"/>
      </w:numPr>
      <w:spacing w:before="240" w:after="60"/>
      <w:outlineLvl w:val="6"/>
    </w:pPr>
  </w:style>
  <w:style w:type="paragraph" w:styleId="Otsikko8">
    <w:name w:val="heading 8"/>
    <w:basedOn w:val="Normaali"/>
    <w:next w:val="Normaali"/>
    <w:qFormat/>
    <w:rsid w:val="00BD69F6"/>
    <w:pPr>
      <w:numPr>
        <w:ilvl w:val="7"/>
        <w:numId w:val="2"/>
      </w:numPr>
      <w:spacing w:before="240" w:after="60"/>
      <w:outlineLvl w:val="7"/>
    </w:pPr>
    <w:rPr>
      <w:i/>
      <w:iCs/>
    </w:rPr>
  </w:style>
  <w:style w:type="paragraph" w:styleId="Otsikko9">
    <w:name w:val="heading 9"/>
    <w:basedOn w:val="Normaali"/>
    <w:next w:val="Normaali"/>
    <w:qFormat/>
    <w:rsid w:val="00BD69F6"/>
    <w:pPr>
      <w:numPr>
        <w:ilvl w:val="8"/>
        <w:numId w:val="2"/>
      </w:numPr>
      <w:spacing w:before="240" w:after="60"/>
      <w:outlineLvl w:val="8"/>
    </w:pPr>
    <w:rPr>
      <w:rFonts w:cs="Arial"/>
      <w:szCs w:val="22"/>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eipis" w:customStyle="1">
    <w:name w:val="Leipis"/>
    <w:basedOn w:val="Normaali"/>
    <w:rsid w:val="007B096D"/>
    <w:pPr>
      <w:widowControl w:val="0"/>
      <w:tabs>
        <w:tab w:val="left" w:pos="170"/>
      </w:tabs>
      <w:autoSpaceDE w:val="0"/>
      <w:autoSpaceDN w:val="0"/>
      <w:adjustRightInd w:val="0"/>
      <w:spacing w:line="180" w:lineRule="atLeast"/>
      <w:jc w:val="both"/>
      <w:textAlignment w:val="center"/>
    </w:pPr>
    <w:rPr>
      <w:rFonts w:ascii="Frutiger-Light" w:hAnsi="Frutiger-Light" w:cs="Frutiger-Light"/>
      <w:color w:val="000000"/>
      <w:spacing w:val="1"/>
      <w:sz w:val="14"/>
      <w:szCs w:val="14"/>
      <w:lang w:bidi="en-US"/>
    </w:rPr>
  </w:style>
  <w:style w:type="character" w:styleId="Hyperlinkki">
    <w:name w:val="Hyperlink"/>
    <w:basedOn w:val="Kappaleenoletusfontti"/>
    <w:uiPriority w:val="99"/>
    <w:rsid w:val="00090676"/>
    <w:rPr>
      <w:color w:val="0000FF"/>
      <w:u w:val="single"/>
    </w:rPr>
  </w:style>
  <w:style w:type="character" w:styleId="AvattuHyperlinkki">
    <w:name w:val="FollowedHyperlink"/>
    <w:basedOn w:val="Kappaleenoletusfontti"/>
    <w:rsid w:val="00090676"/>
    <w:rPr>
      <w:color w:val="800080"/>
      <w:u w:val="single"/>
    </w:rPr>
  </w:style>
  <w:style w:type="table" w:styleId="TaulukkoRuudukko">
    <w:name w:val="Table Grid"/>
    <w:basedOn w:val="Normaalitaulukko"/>
    <w:rsid w:val="00C023F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eliteteksti">
    <w:name w:val="Balloon Text"/>
    <w:basedOn w:val="Normaali"/>
    <w:semiHidden/>
    <w:rsid w:val="00C023FE"/>
    <w:rPr>
      <w:rFonts w:ascii="Tahoma" w:hAnsi="Tahoma" w:cs="Tahoma"/>
      <w:sz w:val="16"/>
      <w:szCs w:val="16"/>
    </w:rPr>
  </w:style>
  <w:style w:type="paragraph" w:styleId="Yltunniste">
    <w:name w:val="header"/>
    <w:basedOn w:val="Normaali"/>
    <w:rsid w:val="00B818AD"/>
    <w:pPr>
      <w:tabs>
        <w:tab w:val="center" w:pos="4819"/>
        <w:tab w:val="right" w:pos="9638"/>
      </w:tabs>
    </w:pPr>
  </w:style>
  <w:style w:type="paragraph" w:styleId="Alatunniste">
    <w:name w:val="footer"/>
    <w:basedOn w:val="Normaali"/>
    <w:rsid w:val="00B818AD"/>
    <w:pPr>
      <w:tabs>
        <w:tab w:val="center" w:pos="4819"/>
        <w:tab w:val="right" w:pos="9638"/>
      </w:tabs>
    </w:pPr>
  </w:style>
  <w:style w:type="character" w:styleId="Sivunumero">
    <w:name w:val="page number"/>
    <w:basedOn w:val="Kappaleenoletusfontti"/>
    <w:rsid w:val="00ED0972"/>
  </w:style>
  <w:style w:type="paragraph" w:styleId="Indent46" w:customStyle="1">
    <w:name w:val="Indent 4.6"/>
    <w:basedOn w:val="Normaali"/>
    <w:rsid w:val="004E700B"/>
    <w:pPr>
      <w:spacing w:before="60" w:after="120"/>
      <w:ind w:left="2608"/>
    </w:pPr>
    <w:rPr>
      <w:szCs w:val="20"/>
    </w:rPr>
  </w:style>
  <w:style w:type="numbering" w:styleId="Tyyli1" w:customStyle="1">
    <w:name w:val="Tyyli1"/>
    <w:basedOn w:val="Eiluetteloa"/>
    <w:rsid w:val="00B43E50"/>
    <w:pPr>
      <w:numPr>
        <w:numId w:val="6"/>
      </w:numPr>
    </w:pPr>
  </w:style>
  <w:style w:type="paragraph" w:styleId="Arial9" w:customStyle="1">
    <w:name w:val="Arial 9"/>
    <w:basedOn w:val="Normaali"/>
    <w:rsid w:val="00263A49"/>
    <w:rPr>
      <w:rFonts w:cs="Arial"/>
      <w:sz w:val="18"/>
      <w:szCs w:val="20"/>
      <w:lang w:eastAsia="fi-FI"/>
    </w:rPr>
  </w:style>
  <w:style w:type="paragraph" w:styleId="Lomakekentta" w:customStyle="1">
    <w:name w:val="Lomakekentta"/>
    <w:basedOn w:val="Normaali"/>
    <w:autoRedefine/>
    <w:rsid w:val="00D8317A"/>
    <w:pPr>
      <w:framePr w:hSpace="141" w:wrap="around" w:hAnchor="margin" w:vAnchor="text" w:y="122"/>
      <w:ind w:left="360"/>
    </w:pPr>
    <w:rPr>
      <w:rFonts w:cs="Arial" w:eastAsiaTheme="minorHAnsi"/>
      <w:noProof/>
      <w:sz w:val="20"/>
      <w:szCs w:val="20"/>
    </w:rPr>
  </w:style>
  <w:style w:type="paragraph" w:styleId="Kommentinteksti">
    <w:name w:val="annotation text"/>
    <w:basedOn w:val="Normaali"/>
    <w:link w:val="KommentintekstiChar"/>
    <w:uiPriority w:val="99"/>
    <w:unhideWhenUsed/>
    <w:rsid w:val="00D8317A"/>
    <w:rPr>
      <w:sz w:val="20"/>
      <w:szCs w:val="20"/>
      <w:lang w:eastAsia="fi-FI"/>
    </w:rPr>
  </w:style>
  <w:style w:type="character" w:styleId="KommentintekstiChar" w:customStyle="1">
    <w:name w:val="Kommentin teksti Char"/>
    <w:basedOn w:val="Kappaleenoletusfontti"/>
    <w:link w:val="Kommentinteksti"/>
    <w:uiPriority w:val="99"/>
    <w:rsid w:val="00D8317A"/>
    <w:rPr>
      <w:rFonts w:ascii="Arial" w:hAnsi="Arial"/>
    </w:rPr>
  </w:style>
  <w:style w:type="paragraph" w:styleId="Arial10LihavoituCAPSLOCK" w:customStyle="1">
    <w:name w:val="Arial 10 Lihavoitu CAPSLOCK"/>
    <w:basedOn w:val="Arial9"/>
    <w:rsid w:val="00065959"/>
    <w:rPr>
      <w:b/>
      <w:caps/>
      <w:sz w:val="20"/>
    </w:rPr>
  </w:style>
  <w:style w:type="paragraph" w:styleId="Arial10Lihavoitu" w:customStyle="1">
    <w:name w:val="Arial 10 Lihavoitu"/>
    <w:basedOn w:val="Arial9"/>
    <w:rsid w:val="00D552BF"/>
    <w:rPr>
      <w:b/>
      <w:sz w:val="20"/>
    </w:rPr>
  </w:style>
  <w:style w:type="paragraph" w:styleId="Luettelokappale">
    <w:name w:val="List Paragraph"/>
    <w:basedOn w:val="Normaali"/>
    <w:uiPriority w:val="34"/>
    <w:qFormat/>
    <w:rsid w:val="00D552BF"/>
    <w:pPr>
      <w:ind w:left="720"/>
      <w:contextualSpacing/>
    </w:pPr>
    <w:rPr>
      <w:sz w:val="24"/>
      <w:szCs w:val="20"/>
      <w:lang w:eastAsia="fi-FI"/>
    </w:rPr>
  </w:style>
  <w:style w:type="paragraph" w:styleId="Sisluet1">
    <w:name w:val="toc 1"/>
    <w:basedOn w:val="Normaali"/>
    <w:next w:val="Normaali"/>
    <w:autoRedefine/>
    <w:uiPriority w:val="39"/>
    <w:rsid w:val="007874FC"/>
    <w:pPr>
      <w:spacing w:after="100"/>
    </w:pPr>
  </w:style>
  <w:style w:type="paragraph" w:styleId="Sisluet2">
    <w:name w:val="toc 2"/>
    <w:basedOn w:val="Normaali"/>
    <w:next w:val="Normaali"/>
    <w:autoRedefine/>
    <w:uiPriority w:val="39"/>
    <w:rsid w:val="00413665"/>
    <w:pPr>
      <w:spacing w:after="100"/>
      <w:ind w:left="220"/>
    </w:pPr>
  </w:style>
  <w:style w:type="character" w:styleId="normaltextrun1" w:customStyle="1">
    <w:name w:val="normaltextrun1"/>
    <w:basedOn w:val="Kappaleenoletusfontti"/>
    <w:rsid w:val="00CC2BF3"/>
  </w:style>
  <w:style w:type="character" w:styleId="contextualspellingandgrammarerror" w:customStyle="1">
    <w:name w:val="contextualspellingandgrammarerror"/>
    <w:basedOn w:val="Kappaleenoletusfontti"/>
    <w:rsid w:val="00CC2BF3"/>
  </w:style>
  <w:style w:type="paragraph" w:styleId="NormaaliWWW">
    <w:name w:val="Normal (Web)"/>
    <w:basedOn w:val="Normaali"/>
    <w:uiPriority w:val="99"/>
    <w:unhideWhenUsed/>
    <w:rsid w:val="00693F05"/>
    <w:pPr>
      <w:spacing w:before="100" w:beforeAutospacing="1" w:after="100" w:afterAutospacing="1"/>
    </w:pPr>
    <w:rPr>
      <w:rFonts w:ascii="Times New Roman" w:hAnsi="Times New Roman"/>
      <w:sz w:val="24"/>
      <w:lang w:eastAsia="fi-FI"/>
    </w:rPr>
  </w:style>
  <w:style w:type="character" w:styleId="st1" w:customStyle="1">
    <w:name w:val="st1"/>
    <w:basedOn w:val="Kappaleenoletusfontti"/>
    <w:rsid w:val="00223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08718">
      <w:bodyDiv w:val="1"/>
      <w:marLeft w:val="0"/>
      <w:marRight w:val="0"/>
      <w:marTop w:val="0"/>
      <w:marBottom w:val="0"/>
      <w:divBdr>
        <w:top w:val="none" w:sz="0" w:space="0" w:color="auto"/>
        <w:left w:val="none" w:sz="0" w:space="0" w:color="auto"/>
        <w:bottom w:val="none" w:sz="0" w:space="0" w:color="auto"/>
        <w:right w:val="none" w:sz="0" w:space="0" w:color="auto"/>
      </w:divBdr>
    </w:div>
    <w:div w:id="78790992">
      <w:bodyDiv w:val="1"/>
      <w:marLeft w:val="0"/>
      <w:marRight w:val="0"/>
      <w:marTop w:val="0"/>
      <w:marBottom w:val="0"/>
      <w:divBdr>
        <w:top w:val="none" w:sz="0" w:space="0" w:color="auto"/>
        <w:left w:val="none" w:sz="0" w:space="0" w:color="auto"/>
        <w:bottom w:val="none" w:sz="0" w:space="0" w:color="auto"/>
        <w:right w:val="none" w:sz="0" w:space="0" w:color="auto"/>
      </w:divBdr>
    </w:div>
    <w:div w:id="90516059">
      <w:bodyDiv w:val="1"/>
      <w:marLeft w:val="0"/>
      <w:marRight w:val="0"/>
      <w:marTop w:val="0"/>
      <w:marBottom w:val="0"/>
      <w:divBdr>
        <w:top w:val="none" w:sz="0" w:space="0" w:color="auto"/>
        <w:left w:val="none" w:sz="0" w:space="0" w:color="auto"/>
        <w:bottom w:val="none" w:sz="0" w:space="0" w:color="auto"/>
        <w:right w:val="none" w:sz="0" w:space="0" w:color="auto"/>
      </w:divBdr>
    </w:div>
    <w:div w:id="137457439">
      <w:bodyDiv w:val="1"/>
      <w:marLeft w:val="0"/>
      <w:marRight w:val="0"/>
      <w:marTop w:val="0"/>
      <w:marBottom w:val="0"/>
      <w:divBdr>
        <w:top w:val="none" w:sz="0" w:space="0" w:color="auto"/>
        <w:left w:val="none" w:sz="0" w:space="0" w:color="auto"/>
        <w:bottom w:val="none" w:sz="0" w:space="0" w:color="auto"/>
        <w:right w:val="none" w:sz="0" w:space="0" w:color="auto"/>
      </w:divBdr>
    </w:div>
    <w:div w:id="210306052">
      <w:bodyDiv w:val="1"/>
      <w:marLeft w:val="0"/>
      <w:marRight w:val="0"/>
      <w:marTop w:val="0"/>
      <w:marBottom w:val="0"/>
      <w:divBdr>
        <w:top w:val="none" w:sz="0" w:space="0" w:color="auto"/>
        <w:left w:val="none" w:sz="0" w:space="0" w:color="auto"/>
        <w:bottom w:val="none" w:sz="0" w:space="0" w:color="auto"/>
        <w:right w:val="none" w:sz="0" w:space="0" w:color="auto"/>
      </w:divBdr>
    </w:div>
    <w:div w:id="281689682">
      <w:bodyDiv w:val="1"/>
      <w:marLeft w:val="0"/>
      <w:marRight w:val="0"/>
      <w:marTop w:val="0"/>
      <w:marBottom w:val="0"/>
      <w:divBdr>
        <w:top w:val="none" w:sz="0" w:space="0" w:color="auto"/>
        <w:left w:val="none" w:sz="0" w:space="0" w:color="auto"/>
        <w:bottom w:val="none" w:sz="0" w:space="0" w:color="auto"/>
        <w:right w:val="none" w:sz="0" w:space="0" w:color="auto"/>
      </w:divBdr>
    </w:div>
    <w:div w:id="323315044">
      <w:bodyDiv w:val="1"/>
      <w:marLeft w:val="0"/>
      <w:marRight w:val="0"/>
      <w:marTop w:val="0"/>
      <w:marBottom w:val="0"/>
      <w:divBdr>
        <w:top w:val="none" w:sz="0" w:space="0" w:color="auto"/>
        <w:left w:val="none" w:sz="0" w:space="0" w:color="auto"/>
        <w:bottom w:val="none" w:sz="0" w:space="0" w:color="auto"/>
        <w:right w:val="none" w:sz="0" w:space="0" w:color="auto"/>
      </w:divBdr>
    </w:div>
    <w:div w:id="351154163">
      <w:bodyDiv w:val="1"/>
      <w:marLeft w:val="0"/>
      <w:marRight w:val="0"/>
      <w:marTop w:val="0"/>
      <w:marBottom w:val="0"/>
      <w:divBdr>
        <w:top w:val="none" w:sz="0" w:space="0" w:color="auto"/>
        <w:left w:val="none" w:sz="0" w:space="0" w:color="auto"/>
        <w:bottom w:val="none" w:sz="0" w:space="0" w:color="auto"/>
        <w:right w:val="none" w:sz="0" w:space="0" w:color="auto"/>
      </w:divBdr>
    </w:div>
    <w:div w:id="372585084">
      <w:bodyDiv w:val="1"/>
      <w:marLeft w:val="0"/>
      <w:marRight w:val="0"/>
      <w:marTop w:val="0"/>
      <w:marBottom w:val="0"/>
      <w:divBdr>
        <w:top w:val="none" w:sz="0" w:space="0" w:color="auto"/>
        <w:left w:val="none" w:sz="0" w:space="0" w:color="auto"/>
        <w:bottom w:val="none" w:sz="0" w:space="0" w:color="auto"/>
        <w:right w:val="none" w:sz="0" w:space="0" w:color="auto"/>
      </w:divBdr>
    </w:div>
    <w:div w:id="380593472">
      <w:bodyDiv w:val="1"/>
      <w:marLeft w:val="0"/>
      <w:marRight w:val="0"/>
      <w:marTop w:val="0"/>
      <w:marBottom w:val="0"/>
      <w:divBdr>
        <w:top w:val="none" w:sz="0" w:space="0" w:color="auto"/>
        <w:left w:val="none" w:sz="0" w:space="0" w:color="auto"/>
        <w:bottom w:val="none" w:sz="0" w:space="0" w:color="auto"/>
        <w:right w:val="none" w:sz="0" w:space="0" w:color="auto"/>
      </w:divBdr>
    </w:div>
    <w:div w:id="444153226">
      <w:bodyDiv w:val="1"/>
      <w:marLeft w:val="0"/>
      <w:marRight w:val="0"/>
      <w:marTop w:val="0"/>
      <w:marBottom w:val="0"/>
      <w:divBdr>
        <w:top w:val="none" w:sz="0" w:space="0" w:color="auto"/>
        <w:left w:val="none" w:sz="0" w:space="0" w:color="auto"/>
        <w:bottom w:val="none" w:sz="0" w:space="0" w:color="auto"/>
        <w:right w:val="none" w:sz="0" w:space="0" w:color="auto"/>
      </w:divBdr>
    </w:div>
    <w:div w:id="567418073">
      <w:bodyDiv w:val="1"/>
      <w:marLeft w:val="0"/>
      <w:marRight w:val="0"/>
      <w:marTop w:val="0"/>
      <w:marBottom w:val="0"/>
      <w:divBdr>
        <w:top w:val="none" w:sz="0" w:space="0" w:color="auto"/>
        <w:left w:val="none" w:sz="0" w:space="0" w:color="auto"/>
        <w:bottom w:val="none" w:sz="0" w:space="0" w:color="auto"/>
        <w:right w:val="none" w:sz="0" w:space="0" w:color="auto"/>
      </w:divBdr>
    </w:div>
    <w:div w:id="570385551">
      <w:bodyDiv w:val="1"/>
      <w:marLeft w:val="0"/>
      <w:marRight w:val="0"/>
      <w:marTop w:val="0"/>
      <w:marBottom w:val="0"/>
      <w:divBdr>
        <w:top w:val="none" w:sz="0" w:space="0" w:color="auto"/>
        <w:left w:val="none" w:sz="0" w:space="0" w:color="auto"/>
        <w:bottom w:val="none" w:sz="0" w:space="0" w:color="auto"/>
        <w:right w:val="none" w:sz="0" w:space="0" w:color="auto"/>
      </w:divBdr>
    </w:div>
    <w:div w:id="616369932">
      <w:bodyDiv w:val="1"/>
      <w:marLeft w:val="0"/>
      <w:marRight w:val="0"/>
      <w:marTop w:val="0"/>
      <w:marBottom w:val="0"/>
      <w:divBdr>
        <w:top w:val="none" w:sz="0" w:space="0" w:color="auto"/>
        <w:left w:val="none" w:sz="0" w:space="0" w:color="auto"/>
        <w:bottom w:val="none" w:sz="0" w:space="0" w:color="auto"/>
        <w:right w:val="none" w:sz="0" w:space="0" w:color="auto"/>
      </w:divBdr>
      <w:divsChild>
        <w:div w:id="1443451187">
          <w:marLeft w:val="0"/>
          <w:marRight w:val="0"/>
          <w:marTop w:val="0"/>
          <w:marBottom w:val="0"/>
          <w:divBdr>
            <w:top w:val="none" w:sz="0" w:space="0" w:color="auto"/>
            <w:left w:val="none" w:sz="0" w:space="0" w:color="auto"/>
            <w:bottom w:val="none" w:sz="0" w:space="0" w:color="auto"/>
            <w:right w:val="none" w:sz="0" w:space="0" w:color="auto"/>
          </w:divBdr>
          <w:divsChild>
            <w:div w:id="1553422891">
              <w:marLeft w:val="0"/>
              <w:marRight w:val="0"/>
              <w:marTop w:val="0"/>
              <w:marBottom w:val="0"/>
              <w:divBdr>
                <w:top w:val="none" w:sz="0" w:space="0" w:color="auto"/>
                <w:left w:val="none" w:sz="0" w:space="0" w:color="auto"/>
                <w:bottom w:val="none" w:sz="0" w:space="0" w:color="auto"/>
                <w:right w:val="none" w:sz="0" w:space="0" w:color="auto"/>
              </w:divBdr>
              <w:divsChild>
                <w:div w:id="629821825">
                  <w:marLeft w:val="0"/>
                  <w:marRight w:val="0"/>
                  <w:marTop w:val="0"/>
                  <w:marBottom w:val="0"/>
                  <w:divBdr>
                    <w:top w:val="none" w:sz="0" w:space="0" w:color="auto"/>
                    <w:left w:val="none" w:sz="0" w:space="0" w:color="auto"/>
                    <w:bottom w:val="none" w:sz="0" w:space="0" w:color="auto"/>
                    <w:right w:val="none" w:sz="0" w:space="0" w:color="auto"/>
                  </w:divBdr>
                  <w:divsChild>
                    <w:div w:id="1575817745">
                      <w:marLeft w:val="0"/>
                      <w:marRight w:val="0"/>
                      <w:marTop w:val="0"/>
                      <w:marBottom w:val="0"/>
                      <w:divBdr>
                        <w:top w:val="none" w:sz="0" w:space="0" w:color="auto"/>
                        <w:left w:val="none" w:sz="0" w:space="0" w:color="auto"/>
                        <w:bottom w:val="none" w:sz="0" w:space="0" w:color="auto"/>
                        <w:right w:val="none" w:sz="0" w:space="0" w:color="auto"/>
                      </w:divBdr>
                      <w:divsChild>
                        <w:div w:id="2059014207">
                          <w:marLeft w:val="0"/>
                          <w:marRight w:val="0"/>
                          <w:marTop w:val="0"/>
                          <w:marBottom w:val="0"/>
                          <w:divBdr>
                            <w:top w:val="none" w:sz="0" w:space="0" w:color="auto"/>
                            <w:left w:val="none" w:sz="0" w:space="0" w:color="auto"/>
                            <w:bottom w:val="none" w:sz="0" w:space="0" w:color="auto"/>
                            <w:right w:val="none" w:sz="0" w:space="0" w:color="auto"/>
                          </w:divBdr>
                          <w:divsChild>
                            <w:div w:id="271547370">
                              <w:marLeft w:val="0"/>
                              <w:marRight w:val="0"/>
                              <w:marTop w:val="0"/>
                              <w:marBottom w:val="0"/>
                              <w:divBdr>
                                <w:top w:val="none" w:sz="0" w:space="0" w:color="auto"/>
                                <w:left w:val="none" w:sz="0" w:space="0" w:color="auto"/>
                                <w:bottom w:val="none" w:sz="0" w:space="0" w:color="auto"/>
                                <w:right w:val="none" w:sz="0" w:space="0" w:color="auto"/>
                              </w:divBdr>
                              <w:divsChild>
                                <w:div w:id="1553887253">
                                  <w:marLeft w:val="0"/>
                                  <w:marRight w:val="0"/>
                                  <w:marTop w:val="0"/>
                                  <w:marBottom w:val="0"/>
                                  <w:divBdr>
                                    <w:top w:val="none" w:sz="0" w:space="0" w:color="auto"/>
                                    <w:left w:val="none" w:sz="0" w:space="0" w:color="auto"/>
                                    <w:bottom w:val="none" w:sz="0" w:space="0" w:color="auto"/>
                                    <w:right w:val="none" w:sz="0" w:space="0" w:color="auto"/>
                                  </w:divBdr>
                                  <w:divsChild>
                                    <w:div w:id="971524727">
                                      <w:marLeft w:val="0"/>
                                      <w:marRight w:val="0"/>
                                      <w:marTop w:val="0"/>
                                      <w:marBottom w:val="0"/>
                                      <w:divBdr>
                                        <w:top w:val="none" w:sz="0" w:space="0" w:color="auto"/>
                                        <w:left w:val="none" w:sz="0" w:space="0" w:color="auto"/>
                                        <w:bottom w:val="none" w:sz="0" w:space="0" w:color="auto"/>
                                        <w:right w:val="none" w:sz="0" w:space="0" w:color="auto"/>
                                      </w:divBdr>
                                      <w:divsChild>
                                        <w:div w:id="977690819">
                                          <w:marLeft w:val="0"/>
                                          <w:marRight w:val="0"/>
                                          <w:marTop w:val="0"/>
                                          <w:marBottom w:val="0"/>
                                          <w:divBdr>
                                            <w:top w:val="none" w:sz="0" w:space="0" w:color="auto"/>
                                            <w:left w:val="none" w:sz="0" w:space="0" w:color="auto"/>
                                            <w:bottom w:val="none" w:sz="0" w:space="0" w:color="auto"/>
                                            <w:right w:val="none" w:sz="0" w:space="0" w:color="auto"/>
                                          </w:divBdr>
                                          <w:divsChild>
                                            <w:div w:id="1027566130">
                                              <w:marLeft w:val="0"/>
                                              <w:marRight w:val="0"/>
                                              <w:marTop w:val="0"/>
                                              <w:marBottom w:val="0"/>
                                              <w:divBdr>
                                                <w:top w:val="none" w:sz="0" w:space="0" w:color="auto"/>
                                                <w:left w:val="none" w:sz="0" w:space="0" w:color="auto"/>
                                                <w:bottom w:val="none" w:sz="0" w:space="0" w:color="auto"/>
                                                <w:right w:val="none" w:sz="0" w:space="0" w:color="auto"/>
                                              </w:divBdr>
                                              <w:divsChild>
                                                <w:div w:id="689373506">
                                                  <w:marLeft w:val="0"/>
                                                  <w:marRight w:val="0"/>
                                                  <w:marTop w:val="0"/>
                                                  <w:marBottom w:val="0"/>
                                                  <w:divBdr>
                                                    <w:top w:val="none" w:sz="0" w:space="0" w:color="auto"/>
                                                    <w:left w:val="none" w:sz="0" w:space="0" w:color="auto"/>
                                                    <w:bottom w:val="none" w:sz="0" w:space="0" w:color="auto"/>
                                                    <w:right w:val="none" w:sz="0" w:space="0" w:color="auto"/>
                                                  </w:divBdr>
                                                  <w:divsChild>
                                                    <w:div w:id="821888889">
                                                      <w:marLeft w:val="0"/>
                                                      <w:marRight w:val="0"/>
                                                      <w:marTop w:val="0"/>
                                                      <w:marBottom w:val="0"/>
                                                      <w:divBdr>
                                                        <w:top w:val="single" w:sz="6" w:space="0" w:color="ABABAB"/>
                                                        <w:left w:val="single" w:sz="6" w:space="0" w:color="ABABAB"/>
                                                        <w:bottom w:val="none" w:sz="0" w:space="0" w:color="auto"/>
                                                        <w:right w:val="single" w:sz="6" w:space="0" w:color="ABABAB"/>
                                                      </w:divBdr>
                                                      <w:divsChild>
                                                        <w:div w:id="1172529864">
                                                          <w:marLeft w:val="0"/>
                                                          <w:marRight w:val="0"/>
                                                          <w:marTop w:val="0"/>
                                                          <w:marBottom w:val="0"/>
                                                          <w:divBdr>
                                                            <w:top w:val="none" w:sz="0" w:space="0" w:color="auto"/>
                                                            <w:left w:val="none" w:sz="0" w:space="0" w:color="auto"/>
                                                            <w:bottom w:val="none" w:sz="0" w:space="0" w:color="auto"/>
                                                            <w:right w:val="none" w:sz="0" w:space="0" w:color="auto"/>
                                                          </w:divBdr>
                                                          <w:divsChild>
                                                            <w:div w:id="1885557237">
                                                              <w:marLeft w:val="0"/>
                                                              <w:marRight w:val="0"/>
                                                              <w:marTop w:val="0"/>
                                                              <w:marBottom w:val="0"/>
                                                              <w:divBdr>
                                                                <w:top w:val="none" w:sz="0" w:space="0" w:color="auto"/>
                                                                <w:left w:val="none" w:sz="0" w:space="0" w:color="auto"/>
                                                                <w:bottom w:val="none" w:sz="0" w:space="0" w:color="auto"/>
                                                                <w:right w:val="none" w:sz="0" w:space="0" w:color="auto"/>
                                                              </w:divBdr>
                                                              <w:divsChild>
                                                                <w:div w:id="21253585">
                                                                  <w:marLeft w:val="0"/>
                                                                  <w:marRight w:val="0"/>
                                                                  <w:marTop w:val="0"/>
                                                                  <w:marBottom w:val="0"/>
                                                                  <w:divBdr>
                                                                    <w:top w:val="none" w:sz="0" w:space="0" w:color="auto"/>
                                                                    <w:left w:val="none" w:sz="0" w:space="0" w:color="auto"/>
                                                                    <w:bottom w:val="none" w:sz="0" w:space="0" w:color="auto"/>
                                                                    <w:right w:val="none" w:sz="0" w:space="0" w:color="auto"/>
                                                                  </w:divBdr>
                                                                  <w:divsChild>
                                                                    <w:div w:id="705372175">
                                                                      <w:marLeft w:val="0"/>
                                                                      <w:marRight w:val="0"/>
                                                                      <w:marTop w:val="0"/>
                                                                      <w:marBottom w:val="0"/>
                                                                      <w:divBdr>
                                                                        <w:top w:val="none" w:sz="0" w:space="0" w:color="auto"/>
                                                                        <w:left w:val="none" w:sz="0" w:space="0" w:color="auto"/>
                                                                        <w:bottom w:val="none" w:sz="0" w:space="0" w:color="auto"/>
                                                                        <w:right w:val="none" w:sz="0" w:space="0" w:color="auto"/>
                                                                      </w:divBdr>
                                                                      <w:divsChild>
                                                                        <w:div w:id="576477305">
                                                                          <w:marLeft w:val="-75"/>
                                                                          <w:marRight w:val="0"/>
                                                                          <w:marTop w:val="30"/>
                                                                          <w:marBottom w:val="30"/>
                                                                          <w:divBdr>
                                                                            <w:top w:val="none" w:sz="0" w:space="0" w:color="auto"/>
                                                                            <w:left w:val="none" w:sz="0" w:space="0" w:color="auto"/>
                                                                            <w:bottom w:val="none" w:sz="0" w:space="0" w:color="auto"/>
                                                                            <w:right w:val="none" w:sz="0" w:space="0" w:color="auto"/>
                                                                          </w:divBdr>
                                                                          <w:divsChild>
                                                                            <w:div w:id="1621718857">
                                                                              <w:marLeft w:val="0"/>
                                                                              <w:marRight w:val="0"/>
                                                                              <w:marTop w:val="0"/>
                                                                              <w:marBottom w:val="0"/>
                                                                              <w:divBdr>
                                                                                <w:top w:val="none" w:sz="0" w:space="0" w:color="auto"/>
                                                                                <w:left w:val="none" w:sz="0" w:space="0" w:color="auto"/>
                                                                                <w:bottom w:val="none" w:sz="0" w:space="0" w:color="auto"/>
                                                                                <w:right w:val="none" w:sz="0" w:space="0" w:color="auto"/>
                                                                              </w:divBdr>
                                                                              <w:divsChild>
                                                                                <w:div w:id="512691537">
                                                                                  <w:marLeft w:val="0"/>
                                                                                  <w:marRight w:val="0"/>
                                                                                  <w:marTop w:val="0"/>
                                                                                  <w:marBottom w:val="0"/>
                                                                                  <w:divBdr>
                                                                                    <w:top w:val="none" w:sz="0" w:space="0" w:color="auto"/>
                                                                                    <w:left w:val="none" w:sz="0" w:space="0" w:color="auto"/>
                                                                                    <w:bottom w:val="none" w:sz="0" w:space="0" w:color="auto"/>
                                                                                    <w:right w:val="none" w:sz="0" w:space="0" w:color="auto"/>
                                                                                  </w:divBdr>
                                                                                  <w:divsChild>
                                                                                    <w:div w:id="695080412">
                                                                                      <w:marLeft w:val="0"/>
                                                                                      <w:marRight w:val="0"/>
                                                                                      <w:marTop w:val="0"/>
                                                                                      <w:marBottom w:val="0"/>
                                                                                      <w:divBdr>
                                                                                        <w:top w:val="none" w:sz="0" w:space="0" w:color="auto"/>
                                                                                        <w:left w:val="none" w:sz="0" w:space="0" w:color="auto"/>
                                                                                        <w:bottom w:val="none" w:sz="0" w:space="0" w:color="auto"/>
                                                                                        <w:right w:val="none" w:sz="0" w:space="0" w:color="auto"/>
                                                                                      </w:divBdr>
                                                                                      <w:divsChild>
                                                                                        <w:div w:id="120462366">
                                                                                          <w:marLeft w:val="0"/>
                                                                                          <w:marRight w:val="0"/>
                                                                                          <w:marTop w:val="0"/>
                                                                                          <w:marBottom w:val="0"/>
                                                                                          <w:divBdr>
                                                                                            <w:top w:val="none" w:sz="0" w:space="0" w:color="auto"/>
                                                                                            <w:left w:val="none" w:sz="0" w:space="0" w:color="auto"/>
                                                                                            <w:bottom w:val="none" w:sz="0" w:space="0" w:color="auto"/>
                                                                                            <w:right w:val="none" w:sz="0" w:space="0" w:color="auto"/>
                                                                                          </w:divBdr>
                                                                                          <w:divsChild>
                                                                                            <w:div w:id="1255937102">
                                                                                              <w:marLeft w:val="0"/>
                                                                                              <w:marRight w:val="0"/>
                                                                                              <w:marTop w:val="0"/>
                                                                                              <w:marBottom w:val="0"/>
                                                                                              <w:divBdr>
                                                                                                <w:top w:val="none" w:sz="0" w:space="0" w:color="auto"/>
                                                                                                <w:left w:val="none" w:sz="0" w:space="0" w:color="auto"/>
                                                                                                <w:bottom w:val="none" w:sz="0" w:space="0" w:color="auto"/>
                                                                                                <w:right w:val="none" w:sz="0" w:space="0" w:color="auto"/>
                                                                                              </w:divBdr>
                                                                                            </w:div>
                                                                                            <w:div w:id="2099447028">
                                                                                              <w:marLeft w:val="0"/>
                                                                                              <w:marRight w:val="0"/>
                                                                                              <w:marTop w:val="0"/>
                                                                                              <w:marBottom w:val="0"/>
                                                                                              <w:divBdr>
                                                                                                <w:top w:val="none" w:sz="0" w:space="0" w:color="auto"/>
                                                                                                <w:left w:val="none" w:sz="0" w:space="0" w:color="auto"/>
                                                                                                <w:bottom w:val="none" w:sz="0" w:space="0" w:color="auto"/>
                                                                                                <w:right w:val="none" w:sz="0" w:space="0" w:color="auto"/>
                                                                                              </w:divBdr>
                                                                                            </w:div>
                                                                                            <w:div w:id="280840222">
                                                                                              <w:marLeft w:val="0"/>
                                                                                              <w:marRight w:val="0"/>
                                                                                              <w:marTop w:val="0"/>
                                                                                              <w:marBottom w:val="0"/>
                                                                                              <w:divBdr>
                                                                                                <w:top w:val="none" w:sz="0" w:space="0" w:color="auto"/>
                                                                                                <w:left w:val="none" w:sz="0" w:space="0" w:color="auto"/>
                                                                                                <w:bottom w:val="none" w:sz="0" w:space="0" w:color="auto"/>
                                                                                                <w:right w:val="none" w:sz="0" w:space="0" w:color="auto"/>
                                                                                              </w:divBdr>
                                                                                            </w:div>
                                                                                            <w:div w:id="1109469861">
                                                                                              <w:marLeft w:val="0"/>
                                                                                              <w:marRight w:val="0"/>
                                                                                              <w:marTop w:val="0"/>
                                                                                              <w:marBottom w:val="0"/>
                                                                                              <w:divBdr>
                                                                                                <w:top w:val="none" w:sz="0" w:space="0" w:color="auto"/>
                                                                                                <w:left w:val="none" w:sz="0" w:space="0" w:color="auto"/>
                                                                                                <w:bottom w:val="none" w:sz="0" w:space="0" w:color="auto"/>
                                                                                                <w:right w:val="none" w:sz="0" w:space="0" w:color="auto"/>
                                                                                              </w:divBdr>
                                                                                            </w:div>
                                                                                            <w:div w:id="459811256">
                                                                                              <w:marLeft w:val="0"/>
                                                                                              <w:marRight w:val="0"/>
                                                                                              <w:marTop w:val="0"/>
                                                                                              <w:marBottom w:val="0"/>
                                                                                              <w:divBdr>
                                                                                                <w:top w:val="none" w:sz="0" w:space="0" w:color="auto"/>
                                                                                                <w:left w:val="none" w:sz="0" w:space="0" w:color="auto"/>
                                                                                                <w:bottom w:val="none" w:sz="0" w:space="0" w:color="auto"/>
                                                                                                <w:right w:val="none" w:sz="0" w:space="0" w:color="auto"/>
                                                                                              </w:divBdr>
                                                                                            </w:div>
                                                                                            <w:div w:id="61949129">
                                                                                              <w:marLeft w:val="0"/>
                                                                                              <w:marRight w:val="0"/>
                                                                                              <w:marTop w:val="0"/>
                                                                                              <w:marBottom w:val="0"/>
                                                                                              <w:divBdr>
                                                                                                <w:top w:val="none" w:sz="0" w:space="0" w:color="auto"/>
                                                                                                <w:left w:val="none" w:sz="0" w:space="0" w:color="auto"/>
                                                                                                <w:bottom w:val="none" w:sz="0" w:space="0" w:color="auto"/>
                                                                                                <w:right w:val="none" w:sz="0" w:space="0" w:color="auto"/>
                                                                                              </w:divBdr>
                                                                                            </w:div>
                                                                                            <w:div w:id="1606765424">
                                                                                              <w:marLeft w:val="0"/>
                                                                                              <w:marRight w:val="0"/>
                                                                                              <w:marTop w:val="0"/>
                                                                                              <w:marBottom w:val="0"/>
                                                                                              <w:divBdr>
                                                                                                <w:top w:val="none" w:sz="0" w:space="0" w:color="auto"/>
                                                                                                <w:left w:val="none" w:sz="0" w:space="0" w:color="auto"/>
                                                                                                <w:bottom w:val="none" w:sz="0" w:space="0" w:color="auto"/>
                                                                                                <w:right w:val="none" w:sz="0" w:space="0" w:color="auto"/>
                                                                                              </w:divBdr>
                                                                                            </w:div>
                                                                                            <w:div w:id="866059875">
                                                                                              <w:marLeft w:val="0"/>
                                                                                              <w:marRight w:val="0"/>
                                                                                              <w:marTop w:val="0"/>
                                                                                              <w:marBottom w:val="0"/>
                                                                                              <w:divBdr>
                                                                                                <w:top w:val="none" w:sz="0" w:space="0" w:color="auto"/>
                                                                                                <w:left w:val="none" w:sz="0" w:space="0" w:color="auto"/>
                                                                                                <w:bottom w:val="none" w:sz="0" w:space="0" w:color="auto"/>
                                                                                                <w:right w:val="none" w:sz="0" w:space="0" w:color="auto"/>
                                                                                              </w:divBdr>
                                                                                            </w:div>
                                                                                            <w:div w:id="272833506">
                                                                                              <w:marLeft w:val="0"/>
                                                                                              <w:marRight w:val="0"/>
                                                                                              <w:marTop w:val="0"/>
                                                                                              <w:marBottom w:val="0"/>
                                                                                              <w:divBdr>
                                                                                                <w:top w:val="none" w:sz="0" w:space="0" w:color="auto"/>
                                                                                                <w:left w:val="none" w:sz="0" w:space="0" w:color="auto"/>
                                                                                                <w:bottom w:val="none" w:sz="0" w:space="0" w:color="auto"/>
                                                                                                <w:right w:val="none" w:sz="0" w:space="0" w:color="auto"/>
                                                                                              </w:divBdr>
                                                                                            </w:div>
                                                                                            <w:div w:id="1349063586">
                                                                                              <w:marLeft w:val="0"/>
                                                                                              <w:marRight w:val="0"/>
                                                                                              <w:marTop w:val="0"/>
                                                                                              <w:marBottom w:val="0"/>
                                                                                              <w:divBdr>
                                                                                                <w:top w:val="none" w:sz="0" w:space="0" w:color="auto"/>
                                                                                                <w:left w:val="none" w:sz="0" w:space="0" w:color="auto"/>
                                                                                                <w:bottom w:val="none" w:sz="0" w:space="0" w:color="auto"/>
                                                                                                <w:right w:val="none" w:sz="0" w:space="0" w:color="auto"/>
                                                                                              </w:divBdr>
                                                                                            </w:div>
                                                                                            <w:div w:id="1132669192">
                                                                                              <w:marLeft w:val="0"/>
                                                                                              <w:marRight w:val="0"/>
                                                                                              <w:marTop w:val="0"/>
                                                                                              <w:marBottom w:val="0"/>
                                                                                              <w:divBdr>
                                                                                                <w:top w:val="none" w:sz="0" w:space="0" w:color="auto"/>
                                                                                                <w:left w:val="none" w:sz="0" w:space="0" w:color="auto"/>
                                                                                                <w:bottom w:val="none" w:sz="0" w:space="0" w:color="auto"/>
                                                                                                <w:right w:val="none" w:sz="0" w:space="0" w:color="auto"/>
                                                                                              </w:divBdr>
                                                                                            </w:div>
                                                                                            <w:div w:id="1031224906">
                                                                                              <w:marLeft w:val="0"/>
                                                                                              <w:marRight w:val="0"/>
                                                                                              <w:marTop w:val="0"/>
                                                                                              <w:marBottom w:val="0"/>
                                                                                              <w:divBdr>
                                                                                                <w:top w:val="none" w:sz="0" w:space="0" w:color="auto"/>
                                                                                                <w:left w:val="none" w:sz="0" w:space="0" w:color="auto"/>
                                                                                                <w:bottom w:val="none" w:sz="0" w:space="0" w:color="auto"/>
                                                                                                <w:right w:val="none" w:sz="0" w:space="0" w:color="auto"/>
                                                                                              </w:divBdr>
                                                                                            </w:div>
                                                                                            <w:div w:id="62982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2924593">
      <w:bodyDiv w:val="1"/>
      <w:marLeft w:val="0"/>
      <w:marRight w:val="0"/>
      <w:marTop w:val="0"/>
      <w:marBottom w:val="0"/>
      <w:divBdr>
        <w:top w:val="none" w:sz="0" w:space="0" w:color="auto"/>
        <w:left w:val="none" w:sz="0" w:space="0" w:color="auto"/>
        <w:bottom w:val="none" w:sz="0" w:space="0" w:color="auto"/>
        <w:right w:val="none" w:sz="0" w:space="0" w:color="auto"/>
      </w:divBdr>
    </w:div>
    <w:div w:id="724792899">
      <w:bodyDiv w:val="1"/>
      <w:marLeft w:val="0"/>
      <w:marRight w:val="0"/>
      <w:marTop w:val="0"/>
      <w:marBottom w:val="0"/>
      <w:divBdr>
        <w:top w:val="none" w:sz="0" w:space="0" w:color="auto"/>
        <w:left w:val="none" w:sz="0" w:space="0" w:color="auto"/>
        <w:bottom w:val="none" w:sz="0" w:space="0" w:color="auto"/>
        <w:right w:val="none" w:sz="0" w:space="0" w:color="auto"/>
      </w:divBdr>
    </w:div>
    <w:div w:id="736896320">
      <w:bodyDiv w:val="1"/>
      <w:marLeft w:val="0"/>
      <w:marRight w:val="0"/>
      <w:marTop w:val="0"/>
      <w:marBottom w:val="0"/>
      <w:divBdr>
        <w:top w:val="none" w:sz="0" w:space="0" w:color="auto"/>
        <w:left w:val="none" w:sz="0" w:space="0" w:color="auto"/>
        <w:bottom w:val="none" w:sz="0" w:space="0" w:color="auto"/>
        <w:right w:val="none" w:sz="0" w:space="0" w:color="auto"/>
      </w:divBdr>
    </w:div>
    <w:div w:id="891497223">
      <w:bodyDiv w:val="1"/>
      <w:marLeft w:val="0"/>
      <w:marRight w:val="0"/>
      <w:marTop w:val="0"/>
      <w:marBottom w:val="0"/>
      <w:divBdr>
        <w:top w:val="none" w:sz="0" w:space="0" w:color="auto"/>
        <w:left w:val="none" w:sz="0" w:space="0" w:color="auto"/>
        <w:bottom w:val="none" w:sz="0" w:space="0" w:color="auto"/>
        <w:right w:val="none" w:sz="0" w:space="0" w:color="auto"/>
      </w:divBdr>
    </w:div>
    <w:div w:id="891503763">
      <w:bodyDiv w:val="1"/>
      <w:marLeft w:val="0"/>
      <w:marRight w:val="0"/>
      <w:marTop w:val="0"/>
      <w:marBottom w:val="0"/>
      <w:divBdr>
        <w:top w:val="none" w:sz="0" w:space="0" w:color="auto"/>
        <w:left w:val="none" w:sz="0" w:space="0" w:color="auto"/>
        <w:bottom w:val="none" w:sz="0" w:space="0" w:color="auto"/>
        <w:right w:val="none" w:sz="0" w:space="0" w:color="auto"/>
      </w:divBdr>
    </w:div>
    <w:div w:id="897474717">
      <w:bodyDiv w:val="1"/>
      <w:marLeft w:val="0"/>
      <w:marRight w:val="0"/>
      <w:marTop w:val="0"/>
      <w:marBottom w:val="0"/>
      <w:divBdr>
        <w:top w:val="none" w:sz="0" w:space="0" w:color="auto"/>
        <w:left w:val="none" w:sz="0" w:space="0" w:color="auto"/>
        <w:bottom w:val="none" w:sz="0" w:space="0" w:color="auto"/>
        <w:right w:val="none" w:sz="0" w:space="0" w:color="auto"/>
      </w:divBdr>
    </w:div>
    <w:div w:id="908812469">
      <w:bodyDiv w:val="1"/>
      <w:marLeft w:val="0"/>
      <w:marRight w:val="0"/>
      <w:marTop w:val="0"/>
      <w:marBottom w:val="0"/>
      <w:divBdr>
        <w:top w:val="none" w:sz="0" w:space="0" w:color="auto"/>
        <w:left w:val="none" w:sz="0" w:space="0" w:color="auto"/>
        <w:bottom w:val="none" w:sz="0" w:space="0" w:color="auto"/>
        <w:right w:val="none" w:sz="0" w:space="0" w:color="auto"/>
      </w:divBdr>
    </w:div>
    <w:div w:id="934092636">
      <w:bodyDiv w:val="1"/>
      <w:marLeft w:val="0"/>
      <w:marRight w:val="0"/>
      <w:marTop w:val="0"/>
      <w:marBottom w:val="0"/>
      <w:divBdr>
        <w:top w:val="none" w:sz="0" w:space="0" w:color="auto"/>
        <w:left w:val="none" w:sz="0" w:space="0" w:color="auto"/>
        <w:bottom w:val="none" w:sz="0" w:space="0" w:color="auto"/>
        <w:right w:val="none" w:sz="0" w:space="0" w:color="auto"/>
      </w:divBdr>
    </w:div>
    <w:div w:id="976030115">
      <w:bodyDiv w:val="1"/>
      <w:marLeft w:val="0"/>
      <w:marRight w:val="0"/>
      <w:marTop w:val="0"/>
      <w:marBottom w:val="0"/>
      <w:divBdr>
        <w:top w:val="none" w:sz="0" w:space="0" w:color="auto"/>
        <w:left w:val="none" w:sz="0" w:space="0" w:color="auto"/>
        <w:bottom w:val="none" w:sz="0" w:space="0" w:color="auto"/>
        <w:right w:val="none" w:sz="0" w:space="0" w:color="auto"/>
      </w:divBdr>
    </w:div>
    <w:div w:id="1053117029">
      <w:bodyDiv w:val="1"/>
      <w:marLeft w:val="0"/>
      <w:marRight w:val="0"/>
      <w:marTop w:val="0"/>
      <w:marBottom w:val="0"/>
      <w:divBdr>
        <w:top w:val="none" w:sz="0" w:space="0" w:color="auto"/>
        <w:left w:val="none" w:sz="0" w:space="0" w:color="auto"/>
        <w:bottom w:val="none" w:sz="0" w:space="0" w:color="auto"/>
        <w:right w:val="none" w:sz="0" w:space="0" w:color="auto"/>
      </w:divBdr>
    </w:div>
    <w:div w:id="1237473741">
      <w:bodyDiv w:val="1"/>
      <w:marLeft w:val="0"/>
      <w:marRight w:val="0"/>
      <w:marTop w:val="0"/>
      <w:marBottom w:val="0"/>
      <w:divBdr>
        <w:top w:val="none" w:sz="0" w:space="0" w:color="auto"/>
        <w:left w:val="none" w:sz="0" w:space="0" w:color="auto"/>
        <w:bottom w:val="none" w:sz="0" w:space="0" w:color="auto"/>
        <w:right w:val="none" w:sz="0" w:space="0" w:color="auto"/>
      </w:divBdr>
    </w:div>
    <w:div w:id="1285699393">
      <w:bodyDiv w:val="1"/>
      <w:marLeft w:val="0"/>
      <w:marRight w:val="0"/>
      <w:marTop w:val="0"/>
      <w:marBottom w:val="0"/>
      <w:divBdr>
        <w:top w:val="none" w:sz="0" w:space="0" w:color="auto"/>
        <w:left w:val="none" w:sz="0" w:space="0" w:color="auto"/>
        <w:bottom w:val="none" w:sz="0" w:space="0" w:color="auto"/>
        <w:right w:val="none" w:sz="0" w:space="0" w:color="auto"/>
      </w:divBdr>
    </w:div>
    <w:div w:id="1380738051">
      <w:bodyDiv w:val="1"/>
      <w:marLeft w:val="0"/>
      <w:marRight w:val="0"/>
      <w:marTop w:val="0"/>
      <w:marBottom w:val="0"/>
      <w:divBdr>
        <w:top w:val="none" w:sz="0" w:space="0" w:color="auto"/>
        <w:left w:val="none" w:sz="0" w:space="0" w:color="auto"/>
        <w:bottom w:val="none" w:sz="0" w:space="0" w:color="auto"/>
        <w:right w:val="none" w:sz="0" w:space="0" w:color="auto"/>
      </w:divBdr>
    </w:div>
    <w:div w:id="1478647148">
      <w:bodyDiv w:val="1"/>
      <w:marLeft w:val="0"/>
      <w:marRight w:val="0"/>
      <w:marTop w:val="0"/>
      <w:marBottom w:val="0"/>
      <w:divBdr>
        <w:top w:val="none" w:sz="0" w:space="0" w:color="auto"/>
        <w:left w:val="none" w:sz="0" w:space="0" w:color="auto"/>
        <w:bottom w:val="none" w:sz="0" w:space="0" w:color="auto"/>
        <w:right w:val="none" w:sz="0" w:space="0" w:color="auto"/>
      </w:divBdr>
    </w:div>
    <w:div w:id="1521626622">
      <w:bodyDiv w:val="1"/>
      <w:marLeft w:val="0"/>
      <w:marRight w:val="0"/>
      <w:marTop w:val="0"/>
      <w:marBottom w:val="0"/>
      <w:divBdr>
        <w:top w:val="none" w:sz="0" w:space="0" w:color="auto"/>
        <w:left w:val="none" w:sz="0" w:space="0" w:color="auto"/>
        <w:bottom w:val="none" w:sz="0" w:space="0" w:color="auto"/>
        <w:right w:val="none" w:sz="0" w:space="0" w:color="auto"/>
      </w:divBdr>
    </w:div>
    <w:div w:id="1555578662">
      <w:bodyDiv w:val="1"/>
      <w:marLeft w:val="0"/>
      <w:marRight w:val="0"/>
      <w:marTop w:val="0"/>
      <w:marBottom w:val="0"/>
      <w:divBdr>
        <w:top w:val="none" w:sz="0" w:space="0" w:color="auto"/>
        <w:left w:val="none" w:sz="0" w:space="0" w:color="auto"/>
        <w:bottom w:val="none" w:sz="0" w:space="0" w:color="auto"/>
        <w:right w:val="none" w:sz="0" w:space="0" w:color="auto"/>
      </w:divBdr>
    </w:div>
    <w:div w:id="1573811429">
      <w:bodyDiv w:val="1"/>
      <w:marLeft w:val="0"/>
      <w:marRight w:val="0"/>
      <w:marTop w:val="0"/>
      <w:marBottom w:val="0"/>
      <w:divBdr>
        <w:top w:val="none" w:sz="0" w:space="0" w:color="auto"/>
        <w:left w:val="none" w:sz="0" w:space="0" w:color="auto"/>
        <w:bottom w:val="none" w:sz="0" w:space="0" w:color="auto"/>
        <w:right w:val="none" w:sz="0" w:space="0" w:color="auto"/>
      </w:divBdr>
    </w:div>
    <w:div w:id="1627734301">
      <w:bodyDiv w:val="1"/>
      <w:marLeft w:val="0"/>
      <w:marRight w:val="0"/>
      <w:marTop w:val="0"/>
      <w:marBottom w:val="0"/>
      <w:divBdr>
        <w:top w:val="none" w:sz="0" w:space="0" w:color="auto"/>
        <w:left w:val="none" w:sz="0" w:space="0" w:color="auto"/>
        <w:bottom w:val="none" w:sz="0" w:space="0" w:color="auto"/>
        <w:right w:val="none" w:sz="0" w:space="0" w:color="auto"/>
      </w:divBdr>
    </w:div>
    <w:div w:id="1827624705">
      <w:bodyDiv w:val="1"/>
      <w:marLeft w:val="0"/>
      <w:marRight w:val="0"/>
      <w:marTop w:val="0"/>
      <w:marBottom w:val="0"/>
      <w:divBdr>
        <w:top w:val="none" w:sz="0" w:space="0" w:color="auto"/>
        <w:left w:val="none" w:sz="0" w:space="0" w:color="auto"/>
        <w:bottom w:val="none" w:sz="0" w:space="0" w:color="auto"/>
        <w:right w:val="none" w:sz="0" w:space="0" w:color="auto"/>
      </w:divBdr>
    </w:div>
    <w:div w:id="1896894140">
      <w:bodyDiv w:val="1"/>
      <w:marLeft w:val="0"/>
      <w:marRight w:val="0"/>
      <w:marTop w:val="0"/>
      <w:marBottom w:val="0"/>
      <w:divBdr>
        <w:top w:val="none" w:sz="0" w:space="0" w:color="auto"/>
        <w:left w:val="none" w:sz="0" w:space="0" w:color="auto"/>
        <w:bottom w:val="none" w:sz="0" w:space="0" w:color="auto"/>
        <w:right w:val="none" w:sz="0" w:space="0" w:color="auto"/>
      </w:divBdr>
    </w:div>
    <w:div w:id="1913660883">
      <w:bodyDiv w:val="1"/>
      <w:marLeft w:val="0"/>
      <w:marRight w:val="0"/>
      <w:marTop w:val="0"/>
      <w:marBottom w:val="0"/>
      <w:divBdr>
        <w:top w:val="none" w:sz="0" w:space="0" w:color="auto"/>
        <w:left w:val="none" w:sz="0" w:space="0" w:color="auto"/>
        <w:bottom w:val="none" w:sz="0" w:space="0" w:color="auto"/>
        <w:right w:val="none" w:sz="0" w:space="0" w:color="auto"/>
      </w:divBdr>
    </w:div>
    <w:div w:id="1998921904">
      <w:bodyDiv w:val="1"/>
      <w:marLeft w:val="0"/>
      <w:marRight w:val="0"/>
      <w:marTop w:val="0"/>
      <w:marBottom w:val="0"/>
      <w:divBdr>
        <w:top w:val="none" w:sz="0" w:space="0" w:color="auto"/>
        <w:left w:val="none" w:sz="0" w:space="0" w:color="auto"/>
        <w:bottom w:val="none" w:sz="0" w:space="0" w:color="auto"/>
        <w:right w:val="none" w:sz="0" w:space="0" w:color="auto"/>
      </w:divBdr>
      <w:divsChild>
        <w:div w:id="2058315466">
          <w:marLeft w:val="0"/>
          <w:marRight w:val="0"/>
          <w:marTop w:val="0"/>
          <w:marBottom w:val="0"/>
          <w:divBdr>
            <w:top w:val="none" w:sz="0" w:space="0" w:color="auto"/>
            <w:left w:val="none" w:sz="0" w:space="0" w:color="auto"/>
            <w:bottom w:val="none" w:sz="0" w:space="0" w:color="auto"/>
            <w:right w:val="none" w:sz="0" w:space="0" w:color="auto"/>
          </w:divBdr>
          <w:divsChild>
            <w:div w:id="1931890910">
              <w:marLeft w:val="0"/>
              <w:marRight w:val="0"/>
              <w:marTop w:val="0"/>
              <w:marBottom w:val="0"/>
              <w:divBdr>
                <w:top w:val="none" w:sz="0" w:space="0" w:color="auto"/>
                <w:left w:val="none" w:sz="0" w:space="0" w:color="auto"/>
                <w:bottom w:val="none" w:sz="0" w:space="0" w:color="auto"/>
                <w:right w:val="none" w:sz="0" w:space="0" w:color="auto"/>
              </w:divBdr>
              <w:divsChild>
                <w:div w:id="1661807168">
                  <w:marLeft w:val="0"/>
                  <w:marRight w:val="0"/>
                  <w:marTop w:val="0"/>
                  <w:marBottom w:val="0"/>
                  <w:divBdr>
                    <w:top w:val="none" w:sz="0" w:space="0" w:color="auto"/>
                    <w:left w:val="none" w:sz="0" w:space="0" w:color="auto"/>
                    <w:bottom w:val="none" w:sz="0" w:space="0" w:color="auto"/>
                    <w:right w:val="none" w:sz="0" w:space="0" w:color="auto"/>
                  </w:divBdr>
                  <w:divsChild>
                    <w:div w:id="827135307">
                      <w:marLeft w:val="0"/>
                      <w:marRight w:val="0"/>
                      <w:marTop w:val="0"/>
                      <w:marBottom w:val="0"/>
                      <w:divBdr>
                        <w:top w:val="none" w:sz="0" w:space="0" w:color="auto"/>
                        <w:left w:val="none" w:sz="0" w:space="0" w:color="auto"/>
                        <w:bottom w:val="none" w:sz="0" w:space="0" w:color="auto"/>
                        <w:right w:val="none" w:sz="0" w:space="0" w:color="auto"/>
                      </w:divBdr>
                      <w:divsChild>
                        <w:div w:id="1246575535">
                          <w:marLeft w:val="0"/>
                          <w:marRight w:val="0"/>
                          <w:marTop w:val="0"/>
                          <w:marBottom w:val="0"/>
                          <w:divBdr>
                            <w:top w:val="none" w:sz="0" w:space="0" w:color="auto"/>
                            <w:left w:val="none" w:sz="0" w:space="0" w:color="auto"/>
                            <w:bottom w:val="none" w:sz="0" w:space="0" w:color="auto"/>
                            <w:right w:val="none" w:sz="0" w:space="0" w:color="auto"/>
                          </w:divBdr>
                          <w:divsChild>
                            <w:div w:id="1287001411">
                              <w:marLeft w:val="0"/>
                              <w:marRight w:val="0"/>
                              <w:marTop w:val="0"/>
                              <w:marBottom w:val="0"/>
                              <w:divBdr>
                                <w:top w:val="none" w:sz="0" w:space="0" w:color="auto"/>
                                <w:left w:val="none" w:sz="0" w:space="0" w:color="auto"/>
                                <w:bottom w:val="none" w:sz="0" w:space="0" w:color="auto"/>
                                <w:right w:val="none" w:sz="0" w:space="0" w:color="auto"/>
                              </w:divBdr>
                              <w:divsChild>
                                <w:div w:id="583153553">
                                  <w:marLeft w:val="0"/>
                                  <w:marRight w:val="0"/>
                                  <w:marTop w:val="0"/>
                                  <w:marBottom w:val="0"/>
                                  <w:divBdr>
                                    <w:top w:val="none" w:sz="0" w:space="0" w:color="auto"/>
                                    <w:left w:val="none" w:sz="0" w:space="0" w:color="auto"/>
                                    <w:bottom w:val="none" w:sz="0" w:space="0" w:color="auto"/>
                                    <w:right w:val="none" w:sz="0" w:space="0" w:color="auto"/>
                                  </w:divBdr>
                                  <w:divsChild>
                                    <w:div w:id="2115897886">
                                      <w:marLeft w:val="0"/>
                                      <w:marRight w:val="0"/>
                                      <w:marTop w:val="0"/>
                                      <w:marBottom w:val="0"/>
                                      <w:divBdr>
                                        <w:top w:val="none" w:sz="0" w:space="0" w:color="auto"/>
                                        <w:left w:val="none" w:sz="0" w:space="0" w:color="auto"/>
                                        <w:bottom w:val="none" w:sz="0" w:space="0" w:color="auto"/>
                                        <w:right w:val="none" w:sz="0" w:space="0" w:color="auto"/>
                                      </w:divBdr>
                                      <w:divsChild>
                                        <w:div w:id="1878733614">
                                          <w:marLeft w:val="0"/>
                                          <w:marRight w:val="0"/>
                                          <w:marTop w:val="0"/>
                                          <w:marBottom w:val="0"/>
                                          <w:divBdr>
                                            <w:top w:val="none" w:sz="0" w:space="0" w:color="auto"/>
                                            <w:left w:val="none" w:sz="0" w:space="0" w:color="auto"/>
                                            <w:bottom w:val="none" w:sz="0" w:space="0" w:color="auto"/>
                                            <w:right w:val="none" w:sz="0" w:space="0" w:color="auto"/>
                                          </w:divBdr>
                                          <w:divsChild>
                                            <w:div w:id="2135900174">
                                              <w:marLeft w:val="0"/>
                                              <w:marRight w:val="0"/>
                                              <w:marTop w:val="0"/>
                                              <w:marBottom w:val="0"/>
                                              <w:divBdr>
                                                <w:top w:val="none" w:sz="0" w:space="0" w:color="auto"/>
                                                <w:left w:val="none" w:sz="0" w:space="0" w:color="auto"/>
                                                <w:bottom w:val="none" w:sz="0" w:space="0" w:color="auto"/>
                                                <w:right w:val="none" w:sz="0" w:space="0" w:color="auto"/>
                                              </w:divBdr>
                                              <w:divsChild>
                                                <w:div w:id="1420834403">
                                                  <w:marLeft w:val="0"/>
                                                  <w:marRight w:val="0"/>
                                                  <w:marTop w:val="0"/>
                                                  <w:marBottom w:val="0"/>
                                                  <w:divBdr>
                                                    <w:top w:val="none" w:sz="0" w:space="0" w:color="auto"/>
                                                    <w:left w:val="none" w:sz="0" w:space="0" w:color="auto"/>
                                                    <w:bottom w:val="none" w:sz="0" w:space="0" w:color="auto"/>
                                                    <w:right w:val="none" w:sz="0" w:space="0" w:color="auto"/>
                                                  </w:divBdr>
                                                  <w:divsChild>
                                                    <w:div w:id="1886402132">
                                                      <w:marLeft w:val="0"/>
                                                      <w:marRight w:val="0"/>
                                                      <w:marTop w:val="0"/>
                                                      <w:marBottom w:val="0"/>
                                                      <w:divBdr>
                                                        <w:top w:val="single" w:sz="6" w:space="0" w:color="ABABAB"/>
                                                        <w:left w:val="single" w:sz="6" w:space="0" w:color="ABABAB"/>
                                                        <w:bottom w:val="none" w:sz="0" w:space="0" w:color="auto"/>
                                                        <w:right w:val="single" w:sz="6" w:space="0" w:color="ABABAB"/>
                                                      </w:divBdr>
                                                      <w:divsChild>
                                                        <w:div w:id="54941088">
                                                          <w:marLeft w:val="0"/>
                                                          <w:marRight w:val="0"/>
                                                          <w:marTop w:val="0"/>
                                                          <w:marBottom w:val="0"/>
                                                          <w:divBdr>
                                                            <w:top w:val="none" w:sz="0" w:space="0" w:color="auto"/>
                                                            <w:left w:val="none" w:sz="0" w:space="0" w:color="auto"/>
                                                            <w:bottom w:val="none" w:sz="0" w:space="0" w:color="auto"/>
                                                            <w:right w:val="none" w:sz="0" w:space="0" w:color="auto"/>
                                                          </w:divBdr>
                                                          <w:divsChild>
                                                            <w:div w:id="1719158075">
                                                              <w:marLeft w:val="0"/>
                                                              <w:marRight w:val="0"/>
                                                              <w:marTop w:val="0"/>
                                                              <w:marBottom w:val="0"/>
                                                              <w:divBdr>
                                                                <w:top w:val="none" w:sz="0" w:space="0" w:color="auto"/>
                                                                <w:left w:val="none" w:sz="0" w:space="0" w:color="auto"/>
                                                                <w:bottom w:val="none" w:sz="0" w:space="0" w:color="auto"/>
                                                                <w:right w:val="none" w:sz="0" w:space="0" w:color="auto"/>
                                                              </w:divBdr>
                                                              <w:divsChild>
                                                                <w:div w:id="13191082">
                                                                  <w:marLeft w:val="0"/>
                                                                  <w:marRight w:val="0"/>
                                                                  <w:marTop w:val="0"/>
                                                                  <w:marBottom w:val="0"/>
                                                                  <w:divBdr>
                                                                    <w:top w:val="none" w:sz="0" w:space="0" w:color="auto"/>
                                                                    <w:left w:val="none" w:sz="0" w:space="0" w:color="auto"/>
                                                                    <w:bottom w:val="none" w:sz="0" w:space="0" w:color="auto"/>
                                                                    <w:right w:val="none" w:sz="0" w:space="0" w:color="auto"/>
                                                                  </w:divBdr>
                                                                  <w:divsChild>
                                                                    <w:div w:id="2128112961">
                                                                      <w:marLeft w:val="0"/>
                                                                      <w:marRight w:val="0"/>
                                                                      <w:marTop w:val="0"/>
                                                                      <w:marBottom w:val="0"/>
                                                                      <w:divBdr>
                                                                        <w:top w:val="none" w:sz="0" w:space="0" w:color="auto"/>
                                                                        <w:left w:val="none" w:sz="0" w:space="0" w:color="auto"/>
                                                                        <w:bottom w:val="none" w:sz="0" w:space="0" w:color="auto"/>
                                                                        <w:right w:val="none" w:sz="0" w:space="0" w:color="auto"/>
                                                                      </w:divBdr>
                                                                      <w:divsChild>
                                                                        <w:div w:id="553538959">
                                                                          <w:marLeft w:val="-75"/>
                                                                          <w:marRight w:val="0"/>
                                                                          <w:marTop w:val="30"/>
                                                                          <w:marBottom w:val="30"/>
                                                                          <w:divBdr>
                                                                            <w:top w:val="none" w:sz="0" w:space="0" w:color="auto"/>
                                                                            <w:left w:val="none" w:sz="0" w:space="0" w:color="auto"/>
                                                                            <w:bottom w:val="none" w:sz="0" w:space="0" w:color="auto"/>
                                                                            <w:right w:val="none" w:sz="0" w:space="0" w:color="auto"/>
                                                                          </w:divBdr>
                                                                          <w:divsChild>
                                                                            <w:div w:id="116341412">
                                                                              <w:marLeft w:val="0"/>
                                                                              <w:marRight w:val="0"/>
                                                                              <w:marTop w:val="0"/>
                                                                              <w:marBottom w:val="0"/>
                                                                              <w:divBdr>
                                                                                <w:top w:val="none" w:sz="0" w:space="0" w:color="auto"/>
                                                                                <w:left w:val="none" w:sz="0" w:space="0" w:color="auto"/>
                                                                                <w:bottom w:val="none" w:sz="0" w:space="0" w:color="auto"/>
                                                                                <w:right w:val="none" w:sz="0" w:space="0" w:color="auto"/>
                                                                              </w:divBdr>
                                                                              <w:divsChild>
                                                                                <w:div w:id="1213076341">
                                                                                  <w:marLeft w:val="0"/>
                                                                                  <w:marRight w:val="0"/>
                                                                                  <w:marTop w:val="0"/>
                                                                                  <w:marBottom w:val="0"/>
                                                                                  <w:divBdr>
                                                                                    <w:top w:val="none" w:sz="0" w:space="0" w:color="auto"/>
                                                                                    <w:left w:val="none" w:sz="0" w:space="0" w:color="auto"/>
                                                                                    <w:bottom w:val="none" w:sz="0" w:space="0" w:color="auto"/>
                                                                                    <w:right w:val="none" w:sz="0" w:space="0" w:color="auto"/>
                                                                                  </w:divBdr>
                                                                                  <w:divsChild>
                                                                                    <w:div w:id="672030131">
                                                                                      <w:marLeft w:val="0"/>
                                                                                      <w:marRight w:val="0"/>
                                                                                      <w:marTop w:val="0"/>
                                                                                      <w:marBottom w:val="0"/>
                                                                                      <w:divBdr>
                                                                                        <w:top w:val="none" w:sz="0" w:space="0" w:color="auto"/>
                                                                                        <w:left w:val="none" w:sz="0" w:space="0" w:color="auto"/>
                                                                                        <w:bottom w:val="none" w:sz="0" w:space="0" w:color="auto"/>
                                                                                        <w:right w:val="none" w:sz="0" w:space="0" w:color="auto"/>
                                                                                      </w:divBdr>
                                                                                      <w:divsChild>
                                                                                        <w:div w:id="1604604758">
                                                                                          <w:marLeft w:val="0"/>
                                                                                          <w:marRight w:val="0"/>
                                                                                          <w:marTop w:val="0"/>
                                                                                          <w:marBottom w:val="0"/>
                                                                                          <w:divBdr>
                                                                                            <w:top w:val="none" w:sz="0" w:space="0" w:color="auto"/>
                                                                                            <w:left w:val="none" w:sz="0" w:space="0" w:color="auto"/>
                                                                                            <w:bottom w:val="none" w:sz="0" w:space="0" w:color="auto"/>
                                                                                            <w:right w:val="none" w:sz="0" w:space="0" w:color="auto"/>
                                                                                          </w:divBdr>
                                                                                          <w:divsChild>
                                                                                            <w:div w:id="685982039">
                                                                                              <w:marLeft w:val="0"/>
                                                                                              <w:marRight w:val="0"/>
                                                                                              <w:marTop w:val="0"/>
                                                                                              <w:marBottom w:val="0"/>
                                                                                              <w:divBdr>
                                                                                                <w:top w:val="none" w:sz="0" w:space="0" w:color="auto"/>
                                                                                                <w:left w:val="none" w:sz="0" w:space="0" w:color="auto"/>
                                                                                                <w:bottom w:val="none" w:sz="0" w:space="0" w:color="auto"/>
                                                                                                <w:right w:val="none" w:sz="0" w:space="0" w:color="auto"/>
                                                                                              </w:divBdr>
                                                                                            </w:div>
                                                                                            <w:div w:id="1044525944">
                                                                                              <w:marLeft w:val="0"/>
                                                                                              <w:marRight w:val="0"/>
                                                                                              <w:marTop w:val="0"/>
                                                                                              <w:marBottom w:val="0"/>
                                                                                              <w:divBdr>
                                                                                                <w:top w:val="none" w:sz="0" w:space="0" w:color="auto"/>
                                                                                                <w:left w:val="none" w:sz="0" w:space="0" w:color="auto"/>
                                                                                                <w:bottom w:val="none" w:sz="0" w:space="0" w:color="auto"/>
                                                                                                <w:right w:val="none" w:sz="0" w:space="0" w:color="auto"/>
                                                                                              </w:divBdr>
                                                                                            </w:div>
                                                                                            <w:div w:id="345712930">
                                                                                              <w:marLeft w:val="0"/>
                                                                                              <w:marRight w:val="0"/>
                                                                                              <w:marTop w:val="0"/>
                                                                                              <w:marBottom w:val="0"/>
                                                                                              <w:divBdr>
                                                                                                <w:top w:val="none" w:sz="0" w:space="0" w:color="auto"/>
                                                                                                <w:left w:val="none" w:sz="0" w:space="0" w:color="auto"/>
                                                                                                <w:bottom w:val="none" w:sz="0" w:space="0" w:color="auto"/>
                                                                                                <w:right w:val="none" w:sz="0" w:space="0" w:color="auto"/>
                                                                                              </w:divBdr>
                                                                                            </w:div>
                                                                                            <w:div w:id="558252387">
                                                                                              <w:marLeft w:val="0"/>
                                                                                              <w:marRight w:val="0"/>
                                                                                              <w:marTop w:val="0"/>
                                                                                              <w:marBottom w:val="0"/>
                                                                                              <w:divBdr>
                                                                                                <w:top w:val="none" w:sz="0" w:space="0" w:color="auto"/>
                                                                                                <w:left w:val="none" w:sz="0" w:space="0" w:color="auto"/>
                                                                                                <w:bottom w:val="none" w:sz="0" w:space="0" w:color="auto"/>
                                                                                                <w:right w:val="none" w:sz="0" w:space="0" w:color="auto"/>
                                                                                              </w:divBdr>
                                                                                            </w:div>
                                                                                            <w:div w:id="252591937">
                                                                                              <w:marLeft w:val="0"/>
                                                                                              <w:marRight w:val="0"/>
                                                                                              <w:marTop w:val="0"/>
                                                                                              <w:marBottom w:val="0"/>
                                                                                              <w:divBdr>
                                                                                                <w:top w:val="none" w:sz="0" w:space="0" w:color="auto"/>
                                                                                                <w:left w:val="none" w:sz="0" w:space="0" w:color="auto"/>
                                                                                                <w:bottom w:val="none" w:sz="0" w:space="0" w:color="auto"/>
                                                                                                <w:right w:val="none" w:sz="0" w:space="0" w:color="auto"/>
                                                                                              </w:divBdr>
                                                                                            </w:div>
                                                                                            <w:div w:id="1186360998">
                                                                                              <w:marLeft w:val="0"/>
                                                                                              <w:marRight w:val="0"/>
                                                                                              <w:marTop w:val="0"/>
                                                                                              <w:marBottom w:val="0"/>
                                                                                              <w:divBdr>
                                                                                                <w:top w:val="none" w:sz="0" w:space="0" w:color="auto"/>
                                                                                                <w:left w:val="none" w:sz="0" w:space="0" w:color="auto"/>
                                                                                                <w:bottom w:val="none" w:sz="0" w:space="0" w:color="auto"/>
                                                                                                <w:right w:val="none" w:sz="0" w:space="0" w:color="auto"/>
                                                                                              </w:divBdr>
                                                                                            </w:div>
                                                                                            <w:div w:id="2091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542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talentia.fi/files/558/Etiikkaopas_2012.pdf" TargetMode="External" Id="rId8" /><Relationship Type="http://schemas.openxmlformats.org/officeDocument/2006/relationships/hyperlink" Target="http://www.vtt.fi/files/projects/typorh/opas_terveydenhuolto-organisaatioiden_vaaratapahtumista_oppimiseksi.pdf" TargetMode="External" Id="rId13" /><Relationship Type="http://schemas.openxmlformats.org/officeDocument/2006/relationships/hyperlink" Target="http://www.valvira.fi/documents/14444/236772/Lastensuojelun_maaraaikojen_omavalvonta.pdf/e8b14a48-fc78-4ac4-b9ca-4dd6a85a789b" TargetMode="External"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header" Target="header2.xml" Id="rId21" /><Relationship Type="http://schemas.openxmlformats.org/officeDocument/2006/relationships/endnotes" Target="endnotes.xml" Id="rId7" /><Relationship Type="http://schemas.openxmlformats.org/officeDocument/2006/relationships/hyperlink" Target="https://www.thl.fi/documents/10542/471223/asumispalveluiden%20laatusuositus.pdf" TargetMode="External" Id="rId12" /><Relationship Type="http://schemas.openxmlformats.org/officeDocument/2006/relationships/hyperlink" Target="http://www.sosiaaliportti.fi/File/eef14b19-bacf-4820-9f6e-9cc407f10e6d/Sosiaalihuollon+asiakasasiakirjat.pdf" TargetMode="External"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hyperlink" Target="http://www.tietosuoja.fi/fi/index/materiaalia/lomakkeet/rekisteri-jatietosuojaselosteet.html%20"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julkari.fi/bitstream/handle/10024/110355/ISBN_978-952-00-3415-3.pdf?sequence=1" TargetMode="External" Id="rId11" /><Relationship Type="http://schemas.openxmlformats.org/officeDocument/2006/relationships/footer" Target="footer2.xml" Id="rId24" /><Relationship Type="http://schemas.openxmlformats.org/officeDocument/2006/relationships/webSettings" Target="webSettings.xml" Id="rId5" /><Relationship Type="http://schemas.openxmlformats.org/officeDocument/2006/relationships/hyperlink" Target="https://www.valvira.fi/-/maarays-4-2010-terveydenhuollon-laitteesta-ja-tarvikkeesta-tehtava-ammattimaisen-kayttajan-vaaratilanneilmoitus" TargetMode="External" Id="rId15" /><Relationship Type="http://schemas.openxmlformats.org/officeDocument/2006/relationships/header" Target="header3.xml" Id="rId23" /><Relationship Type="http://schemas.openxmlformats.org/officeDocument/2006/relationships/hyperlink" Target="https://www.thl.fi/documents/647345/0/STM_2014_4_lastensuoj_laatusuos_web.pdf/0404c082-4917-471a-8293-5606b41536a7" TargetMode="External" Id="rId10" /><Relationship Type="http://schemas.openxmlformats.org/officeDocument/2006/relationships/hyperlink" Target="http://www.valvira.fi/documents/14444/236772/Toimeentulotuen_maaraaikojen_omavalvonta.pdf/d4fbb1b8-7540-425c-8b71-960a9dc2f005" TargetMode="External" Id="rId19" /><Relationship Type="http://schemas.openxmlformats.org/officeDocument/2006/relationships/settings" Target="settings.xml" Id="rId4" /><Relationship Type="http://schemas.openxmlformats.org/officeDocument/2006/relationships/hyperlink" Target="https://www.julkari.fi/bitstream/handle/10024/112106/URN%3aNBN%3afi-fe201504226148.pdf?sequence=1" TargetMode="External" Id="rId9" /><Relationship Type="http://schemas.openxmlformats.org/officeDocument/2006/relationships/hyperlink" Target="http://www.stm.fi/julkaisut/nayta/_julkaisu/1083030" TargetMode="External" Id="rId14" /><Relationship Type="http://schemas.openxmlformats.org/officeDocument/2006/relationships/footer" Target="footer1.xml" Id="rId22" /><Relationship Type="http://schemas.openxmlformats.org/officeDocument/2006/relationships/hyperlink" Target="tel:040 635 5353" TargetMode="External" Id="R7478a78c050942ea" /></Relationships>
</file>

<file path=word/_rels/footer2.xml.rels><?xml version="1.0" encoding="UTF-8" standalone="yes"?>
<Relationships xmlns="http://schemas.openxmlformats.org/package/2006/relationships"><Relationship Id="rId2" Type="http://schemas.openxmlformats.org/officeDocument/2006/relationships/hyperlink" Target="mailto:kirjaamo@valvira.fi" TargetMode="External"/><Relationship Id="rId1" Type="http://schemas.openxmlformats.org/officeDocument/2006/relationships/hyperlink" Target="http://www.valvira.fi" TargetMode="External"/></Relationships>
</file>

<file path=word/_rels/header3.xml.rels>&#65279;<?xml version="1.0" encoding="utf-8"?><Relationships xmlns="http://schemas.openxmlformats.org/package/2006/relationships"><Relationship Type="http://schemas.openxmlformats.org/officeDocument/2006/relationships/image" Target="/media/image2.jpg" Id="R6ffc03e8804247eb"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8150C-0D61-472D-AEA1-082D97D7D18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Aino Myllyluoma tmi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[Kirjoita kokouksen nimi]</dc:title>
  <dc:creator>Husso Riitta</dc:creator>
  <lastModifiedBy>Arja Akbaba</lastModifiedBy>
  <revision>6</revision>
  <lastPrinted>2014-09-26T14:50:00.0000000Z</lastPrinted>
  <dcterms:created xsi:type="dcterms:W3CDTF">2019-05-17T12:23:00.0000000Z</dcterms:created>
  <dcterms:modified xsi:type="dcterms:W3CDTF">2024-02-14T09:44:33.6665682Z</dcterms:modified>
</coreProperties>
</file>